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5A9F0" w14:textId="4F78CD2D" w:rsidR="00020DFA" w:rsidRPr="007B68AD" w:rsidRDefault="00405211" w:rsidP="00405211">
      <w:pPr>
        <w:pStyle w:val="Heading2"/>
        <w:jc w:val="center"/>
        <w:rPr>
          <w:b/>
          <w:bCs/>
          <w:color w:val="000000" w:themeColor="text1"/>
        </w:rPr>
      </w:pPr>
      <w:r w:rsidRPr="007B68AD">
        <w:rPr>
          <w:b/>
          <w:bCs/>
          <w:color w:val="000000" w:themeColor="text1"/>
        </w:rPr>
        <w:t>Section 8 Grievance Policy</w:t>
      </w:r>
    </w:p>
    <w:p w14:paraId="34453700" w14:textId="685CF98F" w:rsidR="00020DFA" w:rsidRPr="007B68AD" w:rsidRDefault="00020DFA" w:rsidP="00020DFA">
      <w:pPr>
        <w:pStyle w:val="Heading3"/>
        <w:rPr>
          <w:color w:val="000000" w:themeColor="text1"/>
        </w:rPr>
      </w:pPr>
      <w:bookmarkStart w:id="0" w:name="_Toc227069627"/>
      <w:r w:rsidRPr="007B68AD">
        <w:rPr>
          <w:color w:val="000000" w:themeColor="text1"/>
        </w:rPr>
        <w:t>A. OVERVIEW</w:t>
      </w:r>
      <w:bookmarkEnd w:id="0"/>
    </w:p>
    <w:p w14:paraId="5E5BDA88" w14:textId="77777777" w:rsidR="00020DFA" w:rsidRPr="007B68AD" w:rsidRDefault="00020DFA" w:rsidP="00020DFA">
      <w:pPr>
        <w:tabs>
          <w:tab w:val="clear" w:pos="1080"/>
        </w:tabs>
        <w:rPr>
          <w:color w:val="000000" w:themeColor="text1"/>
        </w:rPr>
      </w:pPr>
      <w:r w:rsidRPr="007B68AD">
        <w:rPr>
          <w:color w:val="000000" w:themeColor="text1"/>
        </w:rPr>
        <w:t xml:space="preserve">Both applicants and participants have the right to disagree with, and appeal, certain decisions of the PHA that may adversely affect them. PHA decisions that may be </w:t>
      </w:r>
      <w:proofErr w:type="gramStart"/>
      <w:r w:rsidRPr="007B68AD">
        <w:rPr>
          <w:color w:val="000000" w:themeColor="text1"/>
        </w:rPr>
        <w:t>appealed</w:t>
      </w:r>
      <w:proofErr w:type="gramEnd"/>
      <w:r w:rsidRPr="007B68AD">
        <w:rPr>
          <w:color w:val="000000" w:themeColor="text1"/>
        </w:rPr>
        <w:t xml:space="preserve"> by applicants and participants are discussed in this section. </w:t>
      </w:r>
    </w:p>
    <w:p w14:paraId="04DB83F4" w14:textId="77777777" w:rsidR="00020DFA" w:rsidRPr="007B68AD" w:rsidRDefault="00020DFA" w:rsidP="00020DFA">
      <w:pPr>
        <w:tabs>
          <w:tab w:val="clear" w:pos="1080"/>
        </w:tabs>
        <w:rPr>
          <w:color w:val="000000" w:themeColor="text1"/>
        </w:rPr>
      </w:pPr>
      <w:r w:rsidRPr="007B68AD">
        <w:rPr>
          <w:color w:val="000000" w:themeColor="text1"/>
        </w:rPr>
        <w:t>The process for applicant appeals of PHA decisions is called the “informal review.” For participants (or applicants denied admission because of citizenship issues), the appeal process is called an “informal hearing.” PHAs are required to include informal review procedures for applicants and informal hearing procedures for participants in their administrative plans [24 CFR 982.54(d)(12) and (13)].</w:t>
      </w:r>
    </w:p>
    <w:p w14:paraId="7461D45F" w14:textId="6EB11EE9" w:rsidR="00020DFA" w:rsidRPr="007B68AD" w:rsidRDefault="00020DFA" w:rsidP="00020DFA">
      <w:pPr>
        <w:pStyle w:val="Heading3"/>
        <w:rPr>
          <w:color w:val="000000" w:themeColor="text1"/>
        </w:rPr>
      </w:pPr>
      <w:bookmarkStart w:id="1" w:name="_Toc227069628"/>
      <w:r w:rsidRPr="007B68AD">
        <w:rPr>
          <w:color w:val="000000" w:themeColor="text1"/>
        </w:rPr>
        <w:t>B. INFORMAL REVIEWS</w:t>
      </w:r>
      <w:bookmarkEnd w:id="1"/>
      <w:r w:rsidRPr="007B68AD">
        <w:rPr>
          <w:color w:val="000000" w:themeColor="text1"/>
        </w:rPr>
        <w:t xml:space="preserve"> </w:t>
      </w:r>
    </w:p>
    <w:p w14:paraId="681D2B35" w14:textId="77777777" w:rsidR="00020DFA" w:rsidRPr="007B68AD" w:rsidRDefault="00020DFA" w:rsidP="00020DFA">
      <w:pPr>
        <w:tabs>
          <w:tab w:val="clear" w:pos="1080"/>
        </w:tabs>
        <w:rPr>
          <w:color w:val="000000" w:themeColor="text1"/>
        </w:rPr>
      </w:pPr>
      <w:r w:rsidRPr="007B68AD">
        <w:rPr>
          <w:color w:val="000000" w:themeColor="text1"/>
        </w:rPr>
        <w:t xml:space="preserve">Informal reviews are provided for program applicants. An applicant is someone who has applied for admission to the </w:t>
      </w:r>
      <w:proofErr w:type="gramStart"/>
      <w:r w:rsidRPr="007B68AD">
        <w:rPr>
          <w:color w:val="000000" w:themeColor="text1"/>
        </w:rPr>
        <w:t>program, but</w:t>
      </w:r>
      <w:proofErr w:type="gramEnd"/>
      <w:r w:rsidRPr="007B68AD">
        <w:rPr>
          <w:color w:val="000000" w:themeColor="text1"/>
        </w:rPr>
        <w:t xml:space="preserve"> is not yet a participant in the program. Informal reviews are intended to provide a “minimum hearing requirement” [24 CFR 982.554</w:t>
      </w:r>
      <w:proofErr w:type="gramStart"/>
      <w:r w:rsidRPr="007B68AD">
        <w:rPr>
          <w:color w:val="000000" w:themeColor="text1"/>
        </w:rPr>
        <w:t>], and</w:t>
      </w:r>
      <w:proofErr w:type="gramEnd"/>
      <w:r w:rsidRPr="007B68AD">
        <w:rPr>
          <w:color w:val="000000" w:themeColor="text1"/>
        </w:rPr>
        <w:t xml:space="preserve"> need not be as elaborate as the informal hearing requirements [</w:t>
      </w:r>
      <w:r w:rsidRPr="007B68AD">
        <w:rPr>
          <w:i/>
          <w:color w:val="000000" w:themeColor="text1"/>
        </w:rPr>
        <w:t>Federal Register</w:t>
      </w:r>
      <w:r w:rsidRPr="007B68AD">
        <w:rPr>
          <w:color w:val="000000" w:themeColor="text1"/>
        </w:rPr>
        <w:t xml:space="preserve"> 60, no. 127 (3 July 1995): 34690].</w:t>
      </w:r>
    </w:p>
    <w:p w14:paraId="420F8345" w14:textId="77777777" w:rsidR="00020DFA" w:rsidRPr="007B68AD" w:rsidRDefault="00020DFA" w:rsidP="00020DFA">
      <w:pPr>
        <w:tabs>
          <w:tab w:val="clear" w:pos="1080"/>
        </w:tabs>
        <w:rPr>
          <w:b/>
          <w:color w:val="000000" w:themeColor="text1"/>
        </w:rPr>
      </w:pPr>
      <w:r w:rsidRPr="007B68AD">
        <w:rPr>
          <w:b/>
          <w:color w:val="000000" w:themeColor="text1"/>
        </w:rPr>
        <w:t>Decisions Subject to Informal Review [24 CFR 982.554(a) and (c)]</w:t>
      </w:r>
    </w:p>
    <w:p w14:paraId="682BC0EF" w14:textId="77777777" w:rsidR="00020DFA" w:rsidRPr="007B68AD" w:rsidRDefault="00020DFA" w:rsidP="00020DFA">
      <w:pPr>
        <w:tabs>
          <w:tab w:val="clear" w:pos="1080"/>
        </w:tabs>
        <w:rPr>
          <w:color w:val="000000" w:themeColor="text1"/>
        </w:rPr>
      </w:pPr>
      <w:r w:rsidRPr="007B68AD">
        <w:rPr>
          <w:color w:val="000000" w:themeColor="text1"/>
        </w:rPr>
        <w:t xml:space="preserve">The PHA must give an applicant the opportunity for an informal review of a decision denying assistance [24 CFR 982.554(a)]. Denial of assistance may include any or </w:t>
      </w:r>
      <w:proofErr w:type="gramStart"/>
      <w:r w:rsidRPr="007B68AD">
        <w:rPr>
          <w:color w:val="000000" w:themeColor="text1"/>
        </w:rPr>
        <w:t>all of</w:t>
      </w:r>
      <w:proofErr w:type="gramEnd"/>
      <w:r w:rsidRPr="007B68AD">
        <w:rPr>
          <w:color w:val="000000" w:themeColor="text1"/>
        </w:rPr>
        <w:t xml:space="preserve"> the following [24 CFR 982.552(a)(2)]:</w:t>
      </w:r>
    </w:p>
    <w:p w14:paraId="71958CFA"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Denying listing on the PHA waiting list</w:t>
      </w:r>
    </w:p>
    <w:p w14:paraId="114E5234"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Denying or withdrawing a voucher</w:t>
      </w:r>
    </w:p>
    <w:p w14:paraId="04B44047"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 xml:space="preserve">Refusing to </w:t>
      </w:r>
      <w:proofErr w:type="gramStart"/>
      <w:r w:rsidRPr="007B68AD">
        <w:rPr>
          <w:rFonts w:ascii="Times New Roman" w:hAnsi="Times New Roman"/>
          <w:color w:val="000000" w:themeColor="text1"/>
          <w:sz w:val="24"/>
          <w:szCs w:val="24"/>
        </w:rPr>
        <w:t>enter into</w:t>
      </w:r>
      <w:proofErr w:type="gramEnd"/>
      <w:r w:rsidRPr="007B68AD">
        <w:rPr>
          <w:rFonts w:ascii="Times New Roman" w:hAnsi="Times New Roman"/>
          <w:color w:val="000000" w:themeColor="text1"/>
          <w:sz w:val="24"/>
          <w:szCs w:val="24"/>
        </w:rPr>
        <w:t xml:space="preserve"> a HAP contract or approve a lease</w:t>
      </w:r>
    </w:p>
    <w:p w14:paraId="12129DCA"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 xml:space="preserve">Refusing to process or </w:t>
      </w:r>
      <w:proofErr w:type="gramStart"/>
      <w:r w:rsidRPr="007B68AD">
        <w:rPr>
          <w:rFonts w:ascii="Times New Roman" w:hAnsi="Times New Roman"/>
          <w:color w:val="000000" w:themeColor="text1"/>
          <w:sz w:val="24"/>
          <w:szCs w:val="24"/>
        </w:rPr>
        <w:t>provide assistance</w:t>
      </w:r>
      <w:proofErr w:type="gramEnd"/>
      <w:r w:rsidRPr="007B68AD">
        <w:rPr>
          <w:rFonts w:ascii="Times New Roman" w:hAnsi="Times New Roman"/>
          <w:color w:val="000000" w:themeColor="text1"/>
          <w:sz w:val="24"/>
          <w:szCs w:val="24"/>
        </w:rPr>
        <w:t xml:space="preserve"> under portability procedures</w:t>
      </w:r>
    </w:p>
    <w:p w14:paraId="6F3C187C" w14:textId="77777777" w:rsidR="00020DFA" w:rsidRPr="007B68AD" w:rsidRDefault="00020DFA" w:rsidP="00020DFA">
      <w:pPr>
        <w:tabs>
          <w:tab w:val="clear" w:pos="1080"/>
        </w:tabs>
        <w:rPr>
          <w:color w:val="000000" w:themeColor="text1"/>
        </w:rPr>
      </w:pPr>
      <w:r w:rsidRPr="007B68AD">
        <w:rPr>
          <w:color w:val="000000" w:themeColor="text1"/>
        </w:rPr>
        <w:t xml:space="preserve">Informal reviews are </w:t>
      </w:r>
      <w:r w:rsidRPr="007B68AD">
        <w:rPr>
          <w:i/>
          <w:color w:val="000000" w:themeColor="text1"/>
        </w:rPr>
        <w:t>not</w:t>
      </w:r>
      <w:r w:rsidRPr="007B68AD">
        <w:rPr>
          <w:color w:val="000000" w:themeColor="text1"/>
        </w:rPr>
        <w:t xml:space="preserve"> required for the following reasons [24 CFR 982.554(c)]:</w:t>
      </w:r>
    </w:p>
    <w:p w14:paraId="6F843F89"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Discretionary administrative determinations by the PHA</w:t>
      </w:r>
    </w:p>
    <w:p w14:paraId="3F865997"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General policy issues or class grievances</w:t>
      </w:r>
    </w:p>
    <w:p w14:paraId="2027C236"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determination of the family unit size under the PHA subsidy standards</w:t>
      </w:r>
    </w:p>
    <w:p w14:paraId="3052489E"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PHA determination not to approve an extension of a voucher term</w:t>
      </w:r>
    </w:p>
    <w:p w14:paraId="5FB89550"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PHA determination not to grant approval of the tenancy</w:t>
      </w:r>
    </w:p>
    <w:p w14:paraId="4744F594"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PHA determination that the unit is not in compliance with the HQS</w:t>
      </w:r>
    </w:p>
    <w:p w14:paraId="3B8E0E99"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PHA determination that the unit is not in accordance with the HQS due to family size or composition</w:t>
      </w:r>
    </w:p>
    <w:p w14:paraId="2441E8BA" w14:textId="77777777" w:rsidR="00EC5D1D" w:rsidRPr="007B68AD" w:rsidRDefault="00EC5D1D" w:rsidP="00EC5D1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rPr>
          <w:rFonts w:ascii="Times New Roman" w:hAnsi="Times New Roman"/>
          <w:color w:val="000000" w:themeColor="text1"/>
          <w:sz w:val="24"/>
          <w:szCs w:val="24"/>
        </w:rPr>
      </w:pPr>
    </w:p>
    <w:p w14:paraId="3A70C152" w14:textId="77777777" w:rsidR="00EC5D1D" w:rsidRPr="007B68AD" w:rsidRDefault="00EC5D1D" w:rsidP="00EC5D1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rPr>
          <w:rFonts w:ascii="Times New Roman" w:hAnsi="Times New Roman"/>
          <w:color w:val="000000" w:themeColor="text1"/>
          <w:sz w:val="24"/>
          <w:szCs w:val="24"/>
        </w:rPr>
      </w:pPr>
    </w:p>
    <w:p w14:paraId="53D2E9A2"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lastRenderedPageBreak/>
        <w:t>PHA Policy</w:t>
      </w:r>
    </w:p>
    <w:p w14:paraId="5D59D4D3"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PHA will only offer an informal review to applicants for whom assistance is being denied. Denial of assistance </w:t>
      </w:r>
      <w:proofErr w:type="gramStart"/>
      <w:r w:rsidRPr="007B68AD">
        <w:rPr>
          <w:color w:val="000000" w:themeColor="text1"/>
        </w:rPr>
        <w:t>includes:</w:t>
      </w:r>
      <w:proofErr w:type="gramEnd"/>
      <w:r w:rsidRPr="007B68AD">
        <w:rPr>
          <w:color w:val="000000" w:themeColor="text1"/>
        </w:rPr>
        <w:t xml:space="preserve"> denying listing on the PHA waiting list; denying or withdrawing a voucher; refusing to </w:t>
      </w:r>
      <w:proofErr w:type="gramStart"/>
      <w:r w:rsidRPr="007B68AD">
        <w:rPr>
          <w:color w:val="000000" w:themeColor="text1"/>
        </w:rPr>
        <w:t>enter into</w:t>
      </w:r>
      <w:proofErr w:type="gramEnd"/>
      <w:r w:rsidRPr="007B68AD">
        <w:rPr>
          <w:color w:val="000000" w:themeColor="text1"/>
        </w:rPr>
        <w:t xml:space="preserve"> a HAP contract or approve a lease; refusing to process or </w:t>
      </w:r>
      <w:proofErr w:type="gramStart"/>
      <w:r w:rsidRPr="007B68AD">
        <w:rPr>
          <w:color w:val="000000" w:themeColor="text1"/>
        </w:rPr>
        <w:t>provide assistance</w:t>
      </w:r>
      <w:proofErr w:type="gramEnd"/>
      <w:r w:rsidRPr="007B68AD">
        <w:rPr>
          <w:color w:val="000000" w:themeColor="text1"/>
        </w:rPr>
        <w:t xml:space="preserve"> under portability procedures.</w:t>
      </w:r>
    </w:p>
    <w:p w14:paraId="5A468ED9" w14:textId="77777777" w:rsidR="00020DFA" w:rsidRPr="007B68AD" w:rsidRDefault="00020DFA" w:rsidP="00020DFA">
      <w:pPr>
        <w:tabs>
          <w:tab w:val="clear" w:pos="1080"/>
        </w:tabs>
        <w:rPr>
          <w:b/>
          <w:color w:val="000000" w:themeColor="text1"/>
        </w:rPr>
      </w:pPr>
      <w:r w:rsidRPr="007B68AD">
        <w:rPr>
          <w:b/>
          <w:color w:val="000000" w:themeColor="text1"/>
        </w:rPr>
        <w:t>Notice to the Applicant [24 CFR 982.554(a)]</w:t>
      </w:r>
    </w:p>
    <w:p w14:paraId="5FE2FFC2" w14:textId="77777777" w:rsidR="00020DFA" w:rsidRPr="007B68AD" w:rsidRDefault="00020DFA" w:rsidP="00020DFA">
      <w:pPr>
        <w:tabs>
          <w:tab w:val="clear" w:pos="1080"/>
        </w:tabs>
        <w:rPr>
          <w:color w:val="000000" w:themeColor="text1"/>
        </w:rPr>
      </w:pPr>
      <w:r w:rsidRPr="007B68AD">
        <w:rPr>
          <w:color w:val="000000" w:themeColor="text1"/>
        </w:rPr>
        <w:t xml:space="preserve">The PHA must give an applicant prompt notice of a decision denying assistance. The notice must contain a brief statement of the reasons for the PHA </w:t>
      </w:r>
      <w:proofErr w:type="gramStart"/>
      <w:r w:rsidRPr="007B68AD">
        <w:rPr>
          <w:color w:val="000000" w:themeColor="text1"/>
        </w:rPr>
        <w:t>decision, and</w:t>
      </w:r>
      <w:proofErr w:type="gramEnd"/>
      <w:r w:rsidRPr="007B68AD">
        <w:rPr>
          <w:color w:val="000000" w:themeColor="text1"/>
        </w:rPr>
        <w:t xml:space="preserve"> must also state that the applicant may request an informal review of the decision. The notice must describe how to obtain </w:t>
      </w:r>
      <w:proofErr w:type="gramStart"/>
      <w:r w:rsidRPr="007B68AD">
        <w:rPr>
          <w:color w:val="000000" w:themeColor="text1"/>
        </w:rPr>
        <w:t>the</w:t>
      </w:r>
      <w:proofErr w:type="gramEnd"/>
      <w:r w:rsidRPr="007B68AD">
        <w:rPr>
          <w:color w:val="000000" w:themeColor="text1"/>
        </w:rPr>
        <w:t xml:space="preserve"> informal review. </w:t>
      </w:r>
    </w:p>
    <w:p w14:paraId="227AA905" w14:textId="77777777" w:rsidR="00020DFA" w:rsidRPr="007B68AD" w:rsidRDefault="00020DFA" w:rsidP="00020DFA">
      <w:pPr>
        <w:tabs>
          <w:tab w:val="clear" w:pos="1080"/>
        </w:tabs>
        <w:rPr>
          <w:b/>
          <w:color w:val="000000" w:themeColor="text1"/>
        </w:rPr>
      </w:pPr>
      <w:r w:rsidRPr="007B68AD">
        <w:rPr>
          <w:b/>
          <w:color w:val="000000" w:themeColor="text1"/>
        </w:rPr>
        <w:t>Scheduling an Informal Review</w:t>
      </w:r>
    </w:p>
    <w:p w14:paraId="56B2DBBD"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26A4C0F9" w14:textId="77777777" w:rsidR="00020DFA" w:rsidRPr="007B68AD" w:rsidRDefault="00020DFA" w:rsidP="00020DFA">
      <w:pPr>
        <w:tabs>
          <w:tab w:val="clear" w:pos="1080"/>
        </w:tabs>
        <w:ind w:left="720"/>
        <w:rPr>
          <w:color w:val="000000" w:themeColor="text1"/>
        </w:rPr>
      </w:pPr>
      <w:r w:rsidRPr="007B68AD">
        <w:rPr>
          <w:color w:val="000000" w:themeColor="text1"/>
        </w:rPr>
        <w:t xml:space="preserve">A request for an informal review must be made in writing and delivered to the PHA either in person, email, or by first class mail, by the close of the business day, no later than 10 business days from the date of the PHA’s denial of assistance. </w:t>
      </w:r>
    </w:p>
    <w:p w14:paraId="198BC5BC" w14:textId="77777777" w:rsidR="00020DFA" w:rsidRPr="007B68AD" w:rsidRDefault="00020DFA" w:rsidP="00020DFA">
      <w:pPr>
        <w:tabs>
          <w:tab w:val="clear" w:pos="1080"/>
        </w:tabs>
        <w:ind w:left="720"/>
        <w:rPr>
          <w:color w:val="000000" w:themeColor="text1"/>
        </w:rPr>
      </w:pPr>
      <w:r w:rsidRPr="007B68AD">
        <w:rPr>
          <w:color w:val="000000" w:themeColor="text1"/>
        </w:rPr>
        <w:t>The PHA must schedule and send written notice of the informal review within 10 business days of the family’s request.</w:t>
      </w:r>
    </w:p>
    <w:p w14:paraId="222D7665" w14:textId="77777777" w:rsidR="00020DFA" w:rsidRPr="007B68AD" w:rsidRDefault="00020DFA" w:rsidP="00020DFA">
      <w:pPr>
        <w:tabs>
          <w:tab w:val="clear" w:pos="1080"/>
        </w:tabs>
        <w:ind w:left="720"/>
        <w:rPr>
          <w:color w:val="000000" w:themeColor="text1"/>
        </w:rPr>
      </w:pPr>
      <w:r w:rsidRPr="007B68AD">
        <w:rPr>
          <w:color w:val="000000" w:themeColor="text1"/>
        </w:rPr>
        <w:t xml:space="preserve">If the informal review </w:t>
      </w:r>
      <w:proofErr w:type="gramStart"/>
      <w:r w:rsidRPr="007B68AD">
        <w:rPr>
          <w:color w:val="000000" w:themeColor="text1"/>
        </w:rPr>
        <w:t>will be</w:t>
      </w:r>
      <w:proofErr w:type="gramEnd"/>
      <w:r w:rsidRPr="007B68AD">
        <w:rPr>
          <w:color w:val="000000" w:themeColor="text1"/>
        </w:rPr>
        <w:t xml:space="preserve"> conducted remotely, at the time the PHA notifies the family of the informal review, the family will be informed:</w:t>
      </w:r>
    </w:p>
    <w:p w14:paraId="4523C3E7" w14:textId="77777777" w:rsidR="00020DFA" w:rsidRPr="007B68AD" w:rsidRDefault="00020DFA" w:rsidP="00020DFA">
      <w:pPr>
        <w:tabs>
          <w:tab w:val="clear" w:pos="1080"/>
        </w:tabs>
        <w:ind w:left="1440"/>
        <w:rPr>
          <w:color w:val="000000" w:themeColor="text1"/>
        </w:rPr>
      </w:pPr>
      <w:r w:rsidRPr="007B68AD">
        <w:rPr>
          <w:color w:val="000000" w:themeColor="text1"/>
        </w:rPr>
        <w:t>Regarding the processes to conduct a remote informal review;</w:t>
      </w:r>
    </w:p>
    <w:p w14:paraId="081F4C23" w14:textId="77777777" w:rsidR="00020DFA" w:rsidRPr="007B68AD" w:rsidRDefault="00020DFA" w:rsidP="00020DFA">
      <w:pPr>
        <w:tabs>
          <w:tab w:val="clear" w:pos="1080"/>
        </w:tabs>
        <w:ind w:left="1440"/>
        <w:rPr>
          <w:color w:val="000000" w:themeColor="text1"/>
        </w:rPr>
      </w:pPr>
      <w:r w:rsidRPr="007B68AD">
        <w:rPr>
          <w:color w:val="000000" w:themeColor="text1"/>
        </w:rPr>
        <w:t>That, if needed, the PHA will provide technical assistance prior to and during the informal review; and</w:t>
      </w:r>
    </w:p>
    <w:p w14:paraId="4CAC2305" w14:textId="70662632" w:rsidR="00020DFA" w:rsidRPr="007B68AD" w:rsidRDefault="00020DFA" w:rsidP="00405211">
      <w:pPr>
        <w:tabs>
          <w:tab w:val="clear" w:pos="1080"/>
        </w:tabs>
        <w:ind w:left="1440"/>
        <w:rPr>
          <w:color w:val="000000" w:themeColor="text1"/>
        </w:rPr>
      </w:pPr>
      <w:proofErr w:type="gramStart"/>
      <w:r w:rsidRPr="007B68AD">
        <w:rPr>
          <w:color w:val="000000" w:themeColor="text1"/>
        </w:rPr>
        <w:t>That if</w:t>
      </w:r>
      <w:proofErr w:type="gramEnd"/>
      <w:r w:rsidRPr="007B68AD">
        <w:rPr>
          <w:color w:val="000000" w:themeColor="text1"/>
        </w:rPr>
        <w:t xml:space="preserve"> the family or any individual witness has any technological, resource, or accessibility barriers preventing them from fully accessing the remote informal review, the family may inform the PHA and the PHA will assist the family in either resolving the issues or allow the family to participate in an in-person informal review, as appropriate.</w:t>
      </w:r>
    </w:p>
    <w:p w14:paraId="02C85E4C" w14:textId="77777777" w:rsidR="00020DFA" w:rsidRPr="007B68AD" w:rsidRDefault="00020DFA" w:rsidP="00020DFA">
      <w:pPr>
        <w:tabs>
          <w:tab w:val="clear" w:pos="1080"/>
        </w:tabs>
        <w:rPr>
          <w:b/>
          <w:color w:val="000000" w:themeColor="text1"/>
        </w:rPr>
      </w:pPr>
      <w:r w:rsidRPr="007B68AD">
        <w:rPr>
          <w:b/>
          <w:color w:val="000000" w:themeColor="text1"/>
        </w:rPr>
        <w:t>Informal Review Procedures [24 CFR 982.554(b)]</w:t>
      </w:r>
    </w:p>
    <w:p w14:paraId="5BD6372A" w14:textId="77777777" w:rsidR="00020DFA" w:rsidRPr="007B68AD" w:rsidRDefault="00020DFA" w:rsidP="00020DFA">
      <w:pPr>
        <w:tabs>
          <w:tab w:val="clear" w:pos="1080"/>
        </w:tabs>
        <w:rPr>
          <w:color w:val="000000" w:themeColor="text1"/>
        </w:rPr>
      </w:pPr>
      <w:r w:rsidRPr="007B68AD">
        <w:rPr>
          <w:color w:val="000000" w:themeColor="text1"/>
        </w:rPr>
        <w:t>The informal review must be conducted by a person other than the one who made or approved the decision under review, or a subordinate of this person.</w:t>
      </w:r>
    </w:p>
    <w:p w14:paraId="440F30E2" w14:textId="77777777" w:rsidR="00020DFA" w:rsidRPr="007B68AD" w:rsidRDefault="00020DFA" w:rsidP="00020DFA">
      <w:pPr>
        <w:tabs>
          <w:tab w:val="clear" w:pos="1080"/>
        </w:tabs>
        <w:rPr>
          <w:color w:val="000000" w:themeColor="text1"/>
        </w:rPr>
      </w:pPr>
      <w:r w:rsidRPr="007B68AD">
        <w:rPr>
          <w:color w:val="000000" w:themeColor="text1"/>
        </w:rPr>
        <w:t xml:space="preserve">The applicant must be </w:t>
      </w:r>
      <w:proofErr w:type="gramStart"/>
      <w:r w:rsidRPr="007B68AD">
        <w:rPr>
          <w:color w:val="000000" w:themeColor="text1"/>
        </w:rPr>
        <w:t>provided</w:t>
      </w:r>
      <w:proofErr w:type="gramEnd"/>
      <w:r w:rsidRPr="007B68AD">
        <w:rPr>
          <w:color w:val="000000" w:themeColor="text1"/>
        </w:rPr>
        <w:t xml:space="preserve"> an opportunity to present written or oral objections to the decision of the PHA.</w:t>
      </w:r>
    </w:p>
    <w:p w14:paraId="15D32ACA" w14:textId="77777777" w:rsidR="00020DFA" w:rsidRPr="007B68AD" w:rsidRDefault="00020DFA" w:rsidP="00020DFA">
      <w:pPr>
        <w:tabs>
          <w:tab w:val="clear" w:pos="1080"/>
        </w:tabs>
        <w:rPr>
          <w:b/>
          <w:color w:val="000000" w:themeColor="text1"/>
        </w:rPr>
      </w:pPr>
      <w:bookmarkStart w:id="2" w:name="_Hlk41053933"/>
      <w:r w:rsidRPr="007B68AD">
        <w:rPr>
          <w:b/>
          <w:color w:val="000000" w:themeColor="text1"/>
        </w:rPr>
        <w:t>Remote Informal Reviews</w:t>
      </w:r>
      <w:bookmarkEnd w:id="2"/>
      <w:r w:rsidRPr="007B68AD">
        <w:rPr>
          <w:b/>
          <w:color w:val="000000" w:themeColor="text1"/>
        </w:rPr>
        <w:t xml:space="preserve"> </w:t>
      </w:r>
      <w:bookmarkStart w:id="3" w:name="_Hlk67490427"/>
      <w:r w:rsidRPr="007B68AD">
        <w:rPr>
          <w:b/>
          <w:color w:val="000000" w:themeColor="text1"/>
        </w:rPr>
        <w:t>[Notice PIH 2020-32]</w:t>
      </w:r>
      <w:bookmarkEnd w:id="3"/>
    </w:p>
    <w:p w14:paraId="611D554E" w14:textId="77777777" w:rsidR="00020DFA" w:rsidRPr="007B68AD" w:rsidRDefault="00020DFA" w:rsidP="00020DFA">
      <w:pPr>
        <w:tabs>
          <w:tab w:val="clear" w:pos="1080"/>
        </w:tabs>
        <w:rPr>
          <w:color w:val="000000" w:themeColor="text1"/>
        </w:rPr>
      </w:pPr>
      <w:r w:rsidRPr="007B68AD">
        <w:rPr>
          <w:color w:val="000000" w:themeColor="text1"/>
        </w:rPr>
        <w:t>There is no requirement that informal reviews be conducted in-person and, as such, HUD allows PHAs to conduct all or a portion of their informal review remotely either over the phone, via video conferencing, or through other virtual platforms. If the PHA chooses to conduct remote informal reviews, applicants may still request an in-person informal review, as applicable.</w:t>
      </w:r>
    </w:p>
    <w:p w14:paraId="3D5E8DF1"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6F783302"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PHA has the sole discretion to require that informal reviews be conducted remotely </w:t>
      </w:r>
    </w:p>
    <w:p w14:paraId="7149D979" w14:textId="77777777" w:rsidR="00020DFA" w:rsidRPr="007B68AD" w:rsidRDefault="00020DFA" w:rsidP="00020DFA">
      <w:pPr>
        <w:tabs>
          <w:tab w:val="clear" w:pos="1080"/>
        </w:tabs>
        <w:ind w:left="720"/>
        <w:rPr>
          <w:color w:val="000000" w:themeColor="text1"/>
        </w:rPr>
      </w:pPr>
      <w:r w:rsidRPr="007B68AD">
        <w:rPr>
          <w:color w:val="000000" w:themeColor="text1"/>
        </w:rPr>
        <w:lastRenderedPageBreak/>
        <w:t>In addition, the PHA will conduct an informal review remotely upon request of the applicant as a reasonable accommodation for a person with a disability, if an applicant does not have child care or transportation that would enable them to attend the informal review, or if the applicant believes an in-person informal review would create an undue health risk. The PHA will consider other reasonable requests for a remote informal review on a case-by-case basis.</w:t>
      </w:r>
    </w:p>
    <w:p w14:paraId="3928D9A3" w14:textId="77777777" w:rsidR="00020DFA" w:rsidRPr="007B68AD" w:rsidRDefault="00020DFA" w:rsidP="00020DFA">
      <w:pPr>
        <w:tabs>
          <w:tab w:val="clear" w:pos="1080"/>
        </w:tabs>
        <w:rPr>
          <w:b/>
          <w:color w:val="000000" w:themeColor="text1"/>
        </w:rPr>
      </w:pPr>
      <w:bookmarkStart w:id="4" w:name="_Hlk67490633"/>
      <w:r w:rsidRPr="007B68AD">
        <w:rPr>
          <w:b/>
          <w:color w:val="000000" w:themeColor="text1"/>
        </w:rPr>
        <w:t>Ensuring Accessibility for Persons with Disabilities and LEP Individuals</w:t>
      </w:r>
      <w:bookmarkEnd w:id="4"/>
    </w:p>
    <w:p w14:paraId="6F322498" w14:textId="77777777" w:rsidR="00020DFA" w:rsidRPr="007B68AD" w:rsidRDefault="00020DFA" w:rsidP="00020DFA">
      <w:pPr>
        <w:tabs>
          <w:tab w:val="clear" w:pos="1080"/>
        </w:tabs>
        <w:rPr>
          <w:color w:val="000000" w:themeColor="text1"/>
        </w:rPr>
      </w:pPr>
      <w:r w:rsidRPr="007B68AD">
        <w:rPr>
          <w:color w:val="000000" w:themeColor="text1"/>
        </w:rPr>
        <w:t xml:space="preserve">As with in-person informal reviews, the platform for conducting remote informal reviews must be accessible to </w:t>
      </w:r>
      <w:proofErr w:type="gramStart"/>
      <w:r w:rsidRPr="007B68AD">
        <w:rPr>
          <w:color w:val="000000" w:themeColor="text1"/>
        </w:rPr>
        <w:t>persons</w:t>
      </w:r>
      <w:proofErr w:type="gramEnd"/>
      <w:r w:rsidRPr="007B68AD">
        <w:rPr>
          <w:color w:val="000000" w:themeColor="text1"/>
        </w:rPr>
        <w:t xml:space="preserve"> with disabilities and the informal review must be conducted in accordance with Section 504 and accessibility requirements. This includes ensuring any information, websites, emails, digital notifications, and other virtual platforms are accessible for </w:t>
      </w:r>
      <w:proofErr w:type="gramStart"/>
      <w:r w:rsidRPr="007B68AD">
        <w:rPr>
          <w:color w:val="000000" w:themeColor="text1"/>
        </w:rPr>
        <w:t>persons</w:t>
      </w:r>
      <w:proofErr w:type="gramEnd"/>
      <w:r w:rsidRPr="007B68AD">
        <w:rPr>
          <w:color w:val="000000" w:themeColor="text1"/>
        </w:rPr>
        <w:t xml:space="preserve"> with vision, hearing, and other disabilities. Further, providing effective communication in a digital context may require the use of individualized auxiliary aids or services, such as audio description, captioning, sign language and other types of interpreters, keyboard accessibility, accessible documents, screen reader support, and transcripts. Auxiliary aids or services must be provided in accessible formats, in a timely manner, and in such a way to protect the privacy and independence of the individual. PHAs may never request or require that individuals with disabilities provide their own auxiliary aids or services, including for remote informal hearings.</w:t>
      </w:r>
    </w:p>
    <w:p w14:paraId="71B2C803" w14:textId="77777777" w:rsidR="00020DFA" w:rsidRPr="007B68AD" w:rsidRDefault="00020DFA" w:rsidP="00020DFA">
      <w:pPr>
        <w:tabs>
          <w:tab w:val="clear" w:pos="1080"/>
        </w:tabs>
        <w:rPr>
          <w:color w:val="000000" w:themeColor="text1"/>
        </w:rPr>
      </w:pPr>
      <w:r w:rsidRPr="007B68AD">
        <w:rPr>
          <w:color w:val="000000" w:themeColor="text1"/>
        </w:rPr>
        <w:t>PHAs are required to make reasonable accommodations in policies, practices, and procedures to ensure persons with disabilities have a full and equal opportunity to participate in and benefit from all aspects of the informal review process. See Chapter 2 for a more detailed discussion of reasonable accommodation requirements.</w:t>
      </w:r>
    </w:p>
    <w:p w14:paraId="72B01166" w14:textId="77777777" w:rsidR="00020DFA" w:rsidRPr="007B68AD" w:rsidRDefault="00020DFA" w:rsidP="00020DFA">
      <w:pPr>
        <w:tabs>
          <w:tab w:val="clear" w:pos="1080"/>
        </w:tabs>
        <w:rPr>
          <w:color w:val="000000" w:themeColor="text1"/>
        </w:rPr>
      </w:pPr>
      <w:r w:rsidRPr="007B68AD">
        <w:rPr>
          <w:color w:val="000000" w:themeColor="text1"/>
        </w:rPr>
        <w:t>If no method of conducting a remote informal review is available that appropriately accommodates an individual’s disability, the PHA may not hold against the individual their inability to participate in the remote informal review, and the PHA should consider whether postponing the remote informal review to a later date is appropriate or whether there is a suitable alternative.</w:t>
      </w:r>
    </w:p>
    <w:p w14:paraId="67986F10" w14:textId="77777777" w:rsidR="00020DFA" w:rsidRPr="007B68AD" w:rsidRDefault="00020DFA" w:rsidP="00020DFA">
      <w:pPr>
        <w:tabs>
          <w:tab w:val="clear" w:pos="1080"/>
        </w:tabs>
        <w:rPr>
          <w:color w:val="000000" w:themeColor="text1"/>
        </w:rPr>
      </w:pPr>
      <w:r w:rsidRPr="007B68AD">
        <w:rPr>
          <w:color w:val="000000" w:themeColor="text1"/>
        </w:rPr>
        <w:t>Due to the individualized nature of disability, the appropriate auxiliary aid or service necessary, or reasonable accommodation, will depend on the specific circumstances and requirements.</w:t>
      </w:r>
    </w:p>
    <w:p w14:paraId="5DE9A023" w14:textId="77777777" w:rsidR="00020DFA" w:rsidRPr="007B68AD" w:rsidRDefault="00020DFA" w:rsidP="00020DFA">
      <w:pPr>
        <w:tabs>
          <w:tab w:val="clear" w:pos="1080"/>
        </w:tabs>
        <w:rPr>
          <w:color w:val="000000" w:themeColor="text1"/>
        </w:rPr>
      </w:pPr>
      <w:r w:rsidRPr="007B68AD">
        <w:rPr>
          <w:color w:val="000000" w:themeColor="text1"/>
        </w:rPr>
        <w:t>As with in-person reviews, Limited English Proficiency (LEP) requirements also apply to remote informal reviews, including the use of interpretation services and document translation. See Chapter 2 for a more thorough discussion of accessibility and LEP requirements, all of which apply in the context of remote informal reviews.</w:t>
      </w:r>
    </w:p>
    <w:p w14:paraId="66B14B0F" w14:textId="77777777" w:rsidR="00020DFA" w:rsidRPr="007B68AD" w:rsidRDefault="00020DFA" w:rsidP="00020DFA">
      <w:pPr>
        <w:tabs>
          <w:tab w:val="clear" w:pos="1080"/>
        </w:tabs>
        <w:rPr>
          <w:b/>
          <w:color w:val="000000" w:themeColor="text1"/>
        </w:rPr>
      </w:pPr>
      <w:r w:rsidRPr="007B68AD">
        <w:rPr>
          <w:b/>
          <w:color w:val="000000" w:themeColor="text1"/>
        </w:rPr>
        <w:t>Conducting Remote Informal Reviews</w:t>
      </w:r>
    </w:p>
    <w:p w14:paraId="3A997151" w14:textId="77777777" w:rsidR="00020DFA" w:rsidRPr="007B68AD" w:rsidRDefault="00020DFA" w:rsidP="00020DFA">
      <w:pPr>
        <w:tabs>
          <w:tab w:val="clear" w:pos="1080"/>
        </w:tabs>
        <w:rPr>
          <w:color w:val="000000" w:themeColor="text1"/>
        </w:rPr>
      </w:pPr>
      <w:r w:rsidRPr="007B68AD">
        <w:rPr>
          <w:color w:val="000000" w:themeColor="text1"/>
        </w:rPr>
        <w:t>The PHA must ensure that the lack of technology or inability to use technology for remote informal reviews does not pose a disadvantage to families that may not be apparent to the PHA. The PHA should determine through a survey or other means if these barriers exist prior to conducting the remote informal review and, if the family does not have the proper technology to fully participate, either postpone the informal review or provide an alternative means of access.</w:t>
      </w:r>
    </w:p>
    <w:p w14:paraId="2B9CF55D" w14:textId="77777777" w:rsidR="00020DFA" w:rsidRPr="007B68AD" w:rsidRDefault="00020DFA" w:rsidP="00020DFA">
      <w:pPr>
        <w:tabs>
          <w:tab w:val="clear" w:pos="1080"/>
        </w:tabs>
        <w:rPr>
          <w:color w:val="000000" w:themeColor="text1"/>
        </w:rPr>
      </w:pPr>
      <w:proofErr w:type="gramStart"/>
      <w:r w:rsidRPr="007B68AD">
        <w:rPr>
          <w:color w:val="000000" w:themeColor="text1"/>
        </w:rPr>
        <w:t>As with</w:t>
      </w:r>
      <w:proofErr w:type="gramEnd"/>
      <w:r w:rsidRPr="007B68AD">
        <w:rPr>
          <w:color w:val="000000" w:themeColor="text1"/>
        </w:rPr>
        <w:t xml:space="preserve"> in-person informal reviews, the PHA must provide all materials presented, whether paper or electronic, to the family prior to the remote informal review. The family must also be provided with an accessible means by which to transmit their own evidence.</w:t>
      </w:r>
    </w:p>
    <w:p w14:paraId="3F7DA875" w14:textId="77777777" w:rsidR="00020DFA" w:rsidRPr="007B68AD" w:rsidRDefault="00020DFA" w:rsidP="00020DFA">
      <w:pPr>
        <w:tabs>
          <w:tab w:val="clear" w:pos="1080"/>
        </w:tabs>
        <w:rPr>
          <w:color w:val="000000" w:themeColor="text1"/>
        </w:rPr>
      </w:pPr>
      <w:r w:rsidRPr="007B68AD">
        <w:rPr>
          <w:color w:val="000000" w:themeColor="text1"/>
        </w:rPr>
        <w:lastRenderedPageBreak/>
        <w:t xml:space="preserve">The PHA must ensure that the applicant has the right to hear and be heard. All PHA policies and processes for remote informal reviews must be conducted in accordance with due process requirements and </w:t>
      </w:r>
      <w:proofErr w:type="gramStart"/>
      <w:r w:rsidRPr="007B68AD">
        <w:rPr>
          <w:color w:val="000000" w:themeColor="text1"/>
        </w:rPr>
        <w:t>be in compliance with</w:t>
      </w:r>
      <w:proofErr w:type="gramEnd"/>
      <w:r w:rsidRPr="007B68AD">
        <w:rPr>
          <w:color w:val="000000" w:themeColor="text1"/>
        </w:rPr>
        <w:t xml:space="preserve"> HUD regulations at 24 CFR 982.554 and guidance specified in Notice PIH 2020-32.</w:t>
      </w:r>
    </w:p>
    <w:p w14:paraId="52B468C5"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6E24265B" w14:textId="77777777" w:rsidR="00020DFA" w:rsidRPr="007B68AD" w:rsidRDefault="00020DFA" w:rsidP="00020DFA">
      <w:pPr>
        <w:tabs>
          <w:tab w:val="clear" w:pos="1080"/>
        </w:tabs>
        <w:ind w:left="720"/>
        <w:rPr>
          <w:color w:val="000000" w:themeColor="text1"/>
        </w:rPr>
      </w:pPr>
      <w:bookmarkStart w:id="5" w:name="_Hlk57720227"/>
      <w:bookmarkStart w:id="6" w:name="_Hlk57709368"/>
      <w:bookmarkStart w:id="7" w:name="_Hlk57978374"/>
      <w:r w:rsidRPr="007B68AD">
        <w:rPr>
          <w:color w:val="000000" w:themeColor="text1"/>
        </w:rPr>
        <w:t xml:space="preserve">The PHA will conduct remote informal reviews via a video conferencing platform, when available. If, after attempting to resolve any barriers, applicants are unable to adequately access the video conferencing platform at any point, or upon applicant request, the informal review will be conducted by telephone conferencing call-in. If the family is unable to adequately access the telephone </w:t>
      </w:r>
      <w:proofErr w:type="gramStart"/>
      <w:r w:rsidRPr="007B68AD">
        <w:rPr>
          <w:color w:val="000000" w:themeColor="text1"/>
        </w:rPr>
        <w:t>conferencing</w:t>
      </w:r>
      <w:proofErr w:type="gramEnd"/>
      <w:r w:rsidRPr="007B68AD">
        <w:rPr>
          <w:color w:val="000000" w:themeColor="text1"/>
        </w:rPr>
        <w:t xml:space="preserve"> call-in at any point, the remote informal review will be postponed, and an in-person alternative will be provided promptly within a reasonable time.</w:t>
      </w:r>
    </w:p>
    <w:p w14:paraId="7BE05443" w14:textId="77777777" w:rsidR="00020DFA" w:rsidRPr="007B68AD" w:rsidRDefault="00020DFA" w:rsidP="00020DFA">
      <w:pPr>
        <w:tabs>
          <w:tab w:val="clear" w:pos="1080"/>
        </w:tabs>
        <w:ind w:left="720"/>
        <w:rPr>
          <w:color w:val="000000" w:themeColor="text1"/>
        </w:rPr>
      </w:pPr>
      <w:r w:rsidRPr="007B68AD">
        <w:rPr>
          <w:color w:val="000000" w:themeColor="text1"/>
        </w:rPr>
        <w:t>At least five business days prior to scheduling the remote review, the PHA will provide the family with login information and/or conferencing call-in information and an electronic and/or physical copy of all materials being presented via first class mail and/or email. The notice will advise the family of technological requirements for the informal review and request the family notify the PHA of any known barriers. The PHA will resolve any barriers using the guidance in Section 6 of Notice PIH 2020-32, including offering the family the opportunity to attend an in-person informal review.</w:t>
      </w:r>
    </w:p>
    <w:p w14:paraId="680D7B0F" w14:textId="77777777" w:rsidR="00020DFA" w:rsidRPr="007B68AD" w:rsidRDefault="00020DFA" w:rsidP="00020DFA">
      <w:pPr>
        <w:tabs>
          <w:tab w:val="clear" w:pos="1080"/>
        </w:tabs>
        <w:ind w:left="720"/>
        <w:rPr>
          <w:color w:val="000000" w:themeColor="text1"/>
        </w:rPr>
      </w:pPr>
      <w:r w:rsidRPr="007B68AD">
        <w:rPr>
          <w:color w:val="000000" w:themeColor="text1"/>
        </w:rPr>
        <w:t xml:space="preserve">If the informal review is </w:t>
      </w:r>
      <w:proofErr w:type="gramStart"/>
      <w:r w:rsidRPr="007B68AD">
        <w:rPr>
          <w:color w:val="000000" w:themeColor="text1"/>
        </w:rPr>
        <w:t>to be conducted</w:t>
      </w:r>
      <w:proofErr w:type="gramEnd"/>
      <w:r w:rsidRPr="007B68AD">
        <w:rPr>
          <w:color w:val="000000" w:themeColor="text1"/>
        </w:rPr>
        <w:t xml:space="preserve"> remotely, the PHA will require the family to provide any documents directly relevant to the informal review at least 24 hours before the scheduled review through the mail, via email, or text. </w:t>
      </w:r>
      <w:bookmarkStart w:id="8" w:name="_Hlk57813219"/>
      <w:r w:rsidRPr="007B68AD">
        <w:rPr>
          <w:color w:val="000000" w:themeColor="text1"/>
        </w:rPr>
        <w:t>The PHA will scan and email copies of these documents to the PHA representative the same day.</w:t>
      </w:r>
      <w:bookmarkEnd w:id="8"/>
    </w:p>
    <w:p w14:paraId="6836DDDE" w14:textId="77777777" w:rsidR="00020DFA" w:rsidRPr="007B68AD" w:rsidRDefault="00020DFA" w:rsidP="00020DFA">
      <w:pPr>
        <w:tabs>
          <w:tab w:val="clear" w:pos="1080"/>
        </w:tabs>
        <w:ind w:left="720"/>
        <w:rPr>
          <w:color w:val="000000" w:themeColor="text1"/>
        </w:rPr>
      </w:pPr>
      <w:r w:rsidRPr="007B68AD">
        <w:rPr>
          <w:color w:val="000000" w:themeColor="text1"/>
        </w:rPr>
        <w:t>Documents will be shared electronically whenever possible.</w:t>
      </w:r>
    </w:p>
    <w:p w14:paraId="1BEA6B50"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PHA will follow up the email with a phone call and/or email to the applicant at least one business day prior to the remote informal review to ensure that the applicant </w:t>
      </w:r>
      <w:proofErr w:type="gramStart"/>
      <w:r w:rsidRPr="007B68AD">
        <w:rPr>
          <w:color w:val="000000" w:themeColor="text1"/>
        </w:rPr>
        <w:t>received</w:t>
      </w:r>
      <w:proofErr w:type="gramEnd"/>
      <w:r w:rsidRPr="007B68AD">
        <w:rPr>
          <w:color w:val="000000" w:themeColor="text1"/>
        </w:rPr>
        <w:t xml:space="preserve"> all information and is comfortable accessing the video conferencing or call-in platform. </w:t>
      </w:r>
    </w:p>
    <w:p w14:paraId="0B23917D" w14:textId="77777777" w:rsidR="00020DFA" w:rsidRPr="007B68AD" w:rsidRDefault="00020DFA" w:rsidP="00020DFA">
      <w:pPr>
        <w:tabs>
          <w:tab w:val="clear" w:pos="1080"/>
        </w:tabs>
        <w:ind w:left="720"/>
        <w:rPr>
          <w:color w:val="000000" w:themeColor="text1"/>
        </w:rPr>
      </w:pPr>
      <w:r w:rsidRPr="007B68AD">
        <w:rPr>
          <w:color w:val="000000" w:themeColor="text1"/>
        </w:rPr>
        <w:t>The PHA will ensure that all electronic information stored or transmitted with respect to the informal review is secure, including protecting personally identifiable information (PII), and meets the requirements for accessibility for persons with disabilities and persons with LEP.</w:t>
      </w:r>
      <w:bookmarkStart w:id="9" w:name="_Hlk40345934"/>
      <w:bookmarkStart w:id="10" w:name="_Hlk40346500"/>
      <w:bookmarkEnd w:id="5"/>
    </w:p>
    <w:bookmarkEnd w:id="6"/>
    <w:bookmarkEnd w:id="7"/>
    <w:bookmarkEnd w:id="9"/>
    <w:bookmarkEnd w:id="10"/>
    <w:p w14:paraId="6E912F71" w14:textId="77777777" w:rsidR="00020DFA" w:rsidRPr="007B68AD" w:rsidRDefault="00020DFA" w:rsidP="00020DFA">
      <w:pPr>
        <w:tabs>
          <w:tab w:val="clear" w:pos="1080"/>
        </w:tabs>
        <w:rPr>
          <w:b/>
          <w:color w:val="000000" w:themeColor="text1"/>
        </w:rPr>
      </w:pPr>
      <w:r w:rsidRPr="007B68AD">
        <w:rPr>
          <w:b/>
          <w:color w:val="000000" w:themeColor="text1"/>
        </w:rPr>
        <w:t>Informal Review Decision [24 CFR 982.554(b)]</w:t>
      </w:r>
    </w:p>
    <w:p w14:paraId="52D5E362" w14:textId="77777777" w:rsidR="00020DFA" w:rsidRPr="007B68AD" w:rsidRDefault="00020DFA" w:rsidP="00020DFA">
      <w:pPr>
        <w:tabs>
          <w:tab w:val="clear" w:pos="1080"/>
        </w:tabs>
        <w:rPr>
          <w:color w:val="000000" w:themeColor="text1"/>
        </w:rPr>
      </w:pPr>
      <w:r w:rsidRPr="007B68AD">
        <w:rPr>
          <w:color w:val="000000" w:themeColor="text1"/>
        </w:rPr>
        <w:t>The PHA must notify the applicant of the PHA’s final decision, including a brief statement of the reasons for the final decision.</w:t>
      </w:r>
    </w:p>
    <w:p w14:paraId="7280FEA4"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59B5C3D3" w14:textId="77777777" w:rsidR="00020DFA" w:rsidRPr="007B68AD" w:rsidRDefault="00020DFA" w:rsidP="00020DFA">
      <w:pPr>
        <w:tabs>
          <w:tab w:val="clear" w:pos="1080"/>
        </w:tabs>
        <w:ind w:left="720"/>
        <w:rPr>
          <w:color w:val="000000" w:themeColor="text1"/>
        </w:rPr>
      </w:pPr>
      <w:r w:rsidRPr="007B68AD">
        <w:rPr>
          <w:color w:val="000000" w:themeColor="text1"/>
        </w:rPr>
        <w:t>In rendering a decision, the PHA will evaluate the following matters:</w:t>
      </w:r>
    </w:p>
    <w:p w14:paraId="2D26655F" w14:textId="77777777" w:rsidR="00020DFA" w:rsidRPr="007B68AD" w:rsidRDefault="00020DFA" w:rsidP="00020DFA">
      <w:pPr>
        <w:tabs>
          <w:tab w:val="clear" w:pos="1080"/>
        </w:tabs>
        <w:ind w:left="1440"/>
        <w:rPr>
          <w:color w:val="000000" w:themeColor="text1"/>
        </w:rPr>
      </w:pPr>
      <w:r w:rsidRPr="007B68AD">
        <w:rPr>
          <w:color w:val="000000" w:themeColor="text1"/>
        </w:rPr>
        <w:t>Whether or not the grounds for denial were stated factually in the notice to the family.</w:t>
      </w:r>
    </w:p>
    <w:p w14:paraId="350BC0AF" w14:textId="77777777" w:rsidR="00020DFA" w:rsidRPr="007B68AD" w:rsidRDefault="00020DFA" w:rsidP="00020DFA">
      <w:pPr>
        <w:tabs>
          <w:tab w:val="clear" w:pos="1080"/>
        </w:tabs>
        <w:ind w:left="1440"/>
        <w:rPr>
          <w:color w:val="000000" w:themeColor="text1"/>
        </w:rPr>
      </w:pPr>
      <w:r w:rsidRPr="007B68AD">
        <w:rPr>
          <w:color w:val="000000" w:themeColor="text1"/>
        </w:rPr>
        <w:t xml:space="preserve">The validity of the grounds for denial of assistance. If the grounds for denial are not specified in the regulations, then the decision to deny assistance will be overturned. </w:t>
      </w:r>
    </w:p>
    <w:p w14:paraId="1EEBC4E1" w14:textId="77777777" w:rsidR="00020DFA" w:rsidRPr="007B68AD" w:rsidRDefault="00020DFA" w:rsidP="00020DFA">
      <w:pPr>
        <w:tabs>
          <w:tab w:val="clear" w:pos="1080"/>
        </w:tabs>
        <w:ind w:left="1440"/>
        <w:rPr>
          <w:color w:val="000000" w:themeColor="text1"/>
        </w:rPr>
      </w:pPr>
      <w:r w:rsidRPr="007B68AD">
        <w:rPr>
          <w:color w:val="000000" w:themeColor="text1"/>
        </w:rPr>
        <w:lastRenderedPageBreak/>
        <w:t>The validity of the evidence. The PHA will evaluate whether the facts presented prove the grounds for denial of assistance. If the facts prove that there are grounds for denial, and the denial is required by HUD, the PHA will uphold the decision to deny assistance.</w:t>
      </w:r>
    </w:p>
    <w:p w14:paraId="55ECB445" w14:textId="77777777" w:rsidR="00020DFA" w:rsidRPr="007B68AD" w:rsidRDefault="00020DFA" w:rsidP="00020DFA">
      <w:pPr>
        <w:tabs>
          <w:tab w:val="clear" w:pos="1080"/>
        </w:tabs>
        <w:ind w:left="1440"/>
        <w:rPr>
          <w:color w:val="000000" w:themeColor="text1"/>
        </w:rPr>
      </w:pPr>
      <w:r w:rsidRPr="007B68AD">
        <w:rPr>
          <w:color w:val="000000" w:themeColor="text1"/>
        </w:rPr>
        <w:t xml:space="preserve">If the facts prove the grounds for denial, and the denial is discretionary, the PHA will consider the recommendation of the person conducting the informal review in making the final decision whether to deny assistance. </w:t>
      </w:r>
    </w:p>
    <w:p w14:paraId="74CC8E4F" w14:textId="77777777" w:rsidR="00020DFA" w:rsidRPr="007B68AD" w:rsidRDefault="00020DFA" w:rsidP="00020DFA">
      <w:pPr>
        <w:tabs>
          <w:tab w:val="clear" w:pos="1080"/>
        </w:tabs>
        <w:ind w:left="720"/>
        <w:rPr>
          <w:color w:val="000000" w:themeColor="text1"/>
        </w:rPr>
      </w:pPr>
      <w:r w:rsidRPr="007B68AD">
        <w:rPr>
          <w:color w:val="000000" w:themeColor="text1"/>
        </w:rPr>
        <w:t>The PHA will notify the applicant of the final decision, including a statement explaining the reason(s) for the decision. The notice will be mailed within 10 business days of the informal review, to the applicant and their representative, if any, along with proof of mailing.</w:t>
      </w:r>
    </w:p>
    <w:p w14:paraId="667C6555" w14:textId="77777777" w:rsidR="00020DFA" w:rsidRPr="007B68AD" w:rsidRDefault="00020DFA" w:rsidP="00020DFA">
      <w:pPr>
        <w:tabs>
          <w:tab w:val="clear" w:pos="1080"/>
        </w:tabs>
        <w:ind w:left="720"/>
        <w:rPr>
          <w:color w:val="000000" w:themeColor="text1"/>
        </w:rPr>
      </w:pPr>
      <w:r w:rsidRPr="007B68AD">
        <w:rPr>
          <w:color w:val="000000" w:themeColor="text1"/>
        </w:rPr>
        <w:t xml:space="preserve">If the decision to deny is overturned </w:t>
      </w:r>
      <w:proofErr w:type="gramStart"/>
      <w:r w:rsidRPr="007B68AD">
        <w:rPr>
          <w:color w:val="000000" w:themeColor="text1"/>
        </w:rPr>
        <w:t>as a result of</w:t>
      </w:r>
      <w:proofErr w:type="gramEnd"/>
      <w:r w:rsidRPr="007B68AD">
        <w:rPr>
          <w:color w:val="000000" w:themeColor="text1"/>
        </w:rPr>
        <w:t xml:space="preserve"> the informal review, processing for admission will resume.</w:t>
      </w:r>
    </w:p>
    <w:p w14:paraId="4D4858CD" w14:textId="77777777" w:rsidR="00020DFA" w:rsidRPr="007B68AD" w:rsidRDefault="00020DFA" w:rsidP="00020DFA">
      <w:pPr>
        <w:tabs>
          <w:tab w:val="clear" w:pos="1080"/>
        </w:tabs>
        <w:ind w:left="720"/>
        <w:rPr>
          <w:color w:val="000000" w:themeColor="text1"/>
        </w:rPr>
      </w:pPr>
      <w:r w:rsidRPr="007B68AD">
        <w:rPr>
          <w:color w:val="000000" w:themeColor="text1"/>
        </w:rPr>
        <w:t xml:space="preserve">If the family fails to appear for their informal review, the denial of admission will </w:t>
      </w:r>
      <w:proofErr w:type="gramStart"/>
      <w:r w:rsidRPr="007B68AD">
        <w:rPr>
          <w:color w:val="000000" w:themeColor="text1"/>
        </w:rPr>
        <w:t>stand</w:t>
      </w:r>
      <w:proofErr w:type="gramEnd"/>
      <w:r w:rsidRPr="007B68AD">
        <w:rPr>
          <w:color w:val="000000" w:themeColor="text1"/>
        </w:rPr>
        <w:t xml:space="preserve"> and the family will be so notified.</w:t>
      </w:r>
    </w:p>
    <w:p w14:paraId="6B839207" w14:textId="4A6325A4" w:rsidR="00020DFA" w:rsidRPr="007B68AD" w:rsidRDefault="00020DFA" w:rsidP="00020DFA">
      <w:pPr>
        <w:tabs>
          <w:tab w:val="clear" w:pos="1080"/>
        </w:tabs>
        <w:spacing w:before="240"/>
        <w:rPr>
          <w:b/>
          <w:color w:val="000000" w:themeColor="text1"/>
        </w:rPr>
      </w:pPr>
      <w:bookmarkStart w:id="11" w:name="_Toc227069629"/>
      <w:r w:rsidRPr="007B68AD">
        <w:rPr>
          <w:rStyle w:val="Heading3Char"/>
          <w:color w:val="000000" w:themeColor="text1"/>
        </w:rPr>
        <w:t>C. INFORMAL HEARINGS FOR PARTICIPANTS</w:t>
      </w:r>
      <w:bookmarkEnd w:id="11"/>
      <w:r w:rsidRPr="007B68AD">
        <w:rPr>
          <w:b/>
          <w:color w:val="000000" w:themeColor="text1"/>
        </w:rPr>
        <w:t xml:space="preserve"> [24 CFR 982.</w:t>
      </w:r>
      <w:r w:rsidRPr="007B68AD">
        <w:rPr>
          <w:b/>
          <w:bCs/>
          <w:color w:val="000000" w:themeColor="text1"/>
        </w:rPr>
        <w:t>555]</w:t>
      </w:r>
    </w:p>
    <w:p w14:paraId="3186036A" w14:textId="77777777" w:rsidR="00020DFA" w:rsidRPr="007B68AD" w:rsidRDefault="00020DFA" w:rsidP="00020DFA">
      <w:pPr>
        <w:tabs>
          <w:tab w:val="clear" w:pos="1080"/>
        </w:tabs>
        <w:rPr>
          <w:color w:val="000000" w:themeColor="text1"/>
        </w:rPr>
      </w:pPr>
      <w:r w:rsidRPr="007B68AD">
        <w:rPr>
          <w:color w:val="000000" w:themeColor="text1"/>
        </w:rPr>
        <w:t xml:space="preserve">PHAs must offer an informal hearing for certain PHA determinations relating to the individual circumstances of a participant family. A participant is defined as a family that has been admitted to the PHA’s HCV program and is currently assisted in the program. The purpose of the informal hearing is to consider whether the PHA’s decisions related to the family’s circumstances are in accordance with the law, HUD regulations and PHA policies. </w:t>
      </w:r>
    </w:p>
    <w:p w14:paraId="7D3DD07F" w14:textId="77777777" w:rsidR="00020DFA" w:rsidRPr="007B68AD" w:rsidRDefault="00020DFA" w:rsidP="00020DFA">
      <w:pPr>
        <w:tabs>
          <w:tab w:val="clear" w:pos="1080"/>
        </w:tabs>
        <w:rPr>
          <w:color w:val="000000" w:themeColor="text1"/>
        </w:rPr>
      </w:pPr>
      <w:r w:rsidRPr="007B68AD">
        <w:rPr>
          <w:color w:val="000000" w:themeColor="text1"/>
        </w:rPr>
        <w:t xml:space="preserve">The PHA is not permitted to terminate a family’s assistance until the time allowed for the family to request an informal hearing has elapsed, and any requested hearing has been completed. Termination of assistance for a participant may include any or </w:t>
      </w:r>
      <w:proofErr w:type="gramStart"/>
      <w:r w:rsidRPr="007B68AD">
        <w:rPr>
          <w:color w:val="000000" w:themeColor="text1"/>
        </w:rPr>
        <w:t>all of</w:t>
      </w:r>
      <w:proofErr w:type="gramEnd"/>
      <w:r w:rsidRPr="007B68AD">
        <w:rPr>
          <w:color w:val="000000" w:themeColor="text1"/>
        </w:rPr>
        <w:t xml:space="preserve"> the following:</w:t>
      </w:r>
    </w:p>
    <w:p w14:paraId="477493EB"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 xml:space="preserve">Refusing to </w:t>
      </w:r>
      <w:proofErr w:type="gramStart"/>
      <w:r w:rsidRPr="007B68AD">
        <w:rPr>
          <w:rFonts w:ascii="Times New Roman" w:hAnsi="Times New Roman"/>
          <w:color w:val="000000" w:themeColor="text1"/>
          <w:sz w:val="24"/>
          <w:szCs w:val="24"/>
        </w:rPr>
        <w:t>enter into</w:t>
      </w:r>
      <w:proofErr w:type="gramEnd"/>
      <w:r w:rsidRPr="007B68AD">
        <w:rPr>
          <w:rFonts w:ascii="Times New Roman" w:hAnsi="Times New Roman"/>
          <w:color w:val="000000" w:themeColor="text1"/>
          <w:sz w:val="24"/>
          <w:szCs w:val="24"/>
        </w:rPr>
        <w:t xml:space="preserve"> a HAP contract or approve a lease</w:t>
      </w:r>
    </w:p>
    <w:p w14:paraId="5E5B7AE8"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Terminating housing assistance payments under an outstanding HAP contract</w:t>
      </w:r>
    </w:p>
    <w:p w14:paraId="7686FCA1"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 xml:space="preserve">Refusing to process or </w:t>
      </w:r>
      <w:proofErr w:type="gramStart"/>
      <w:r w:rsidRPr="007B68AD">
        <w:rPr>
          <w:rFonts w:ascii="Times New Roman" w:hAnsi="Times New Roman"/>
          <w:color w:val="000000" w:themeColor="text1"/>
          <w:sz w:val="24"/>
          <w:szCs w:val="24"/>
        </w:rPr>
        <w:t>provide assistance</w:t>
      </w:r>
      <w:proofErr w:type="gramEnd"/>
      <w:r w:rsidRPr="007B68AD">
        <w:rPr>
          <w:rFonts w:ascii="Times New Roman" w:hAnsi="Times New Roman"/>
          <w:color w:val="000000" w:themeColor="text1"/>
          <w:sz w:val="24"/>
          <w:szCs w:val="24"/>
        </w:rPr>
        <w:t xml:space="preserve"> under portability procedures</w:t>
      </w:r>
    </w:p>
    <w:p w14:paraId="3396B156" w14:textId="77777777" w:rsidR="00020DFA" w:rsidRPr="007B68AD" w:rsidRDefault="00020DFA" w:rsidP="00020DFA">
      <w:pPr>
        <w:tabs>
          <w:tab w:val="clear" w:pos="1080"/>
        </w:tabs>
        <w:rPr>
          <w:b/>
          <w:color w:val="000000" w:themeColor="text1"/>
        </w:rPr>
      </w:pPr>
      <w:r w:rsidRPr="007B68AD">
        <w:rPr>
          <w:b/>
          <w:color w:val="000000" w:themeColor="text1"/>
        </w:rPr>
        <w:t>Decisions Subject to Informal Hearing</w:t>
      </w:r>
    </w:p>
    <w:p w14:paraId="371E0C08" w14:textId="77777777" w:rsidR="00020DFA" w:rsidRPr="007B68AD" w:rsidRDefault="00020DFA" w:rsidP="00020DFA">
      <w:pPr>
        <w:tabs>
          <w:tab w:val="clear" w:pos="1080"/>
        </w:tabs>
        <w:rPr>
          <w:color w:val="000000" w:themeColor="text1"/>
        </w:rPr>
      </w:pPr>
      <w:r w:rsidRPr="007B68AD">
        <w:rPr>
          <w:color w:val="000000" w:themeColor="text1"/>
        </w:rPr>
        <w:t>Circumstances for which the PHA must give a participant family an opportunity for an informal hearing are as follows:</w:t>
      </w:r>
    </w:p>
    <w:p w14:paraId="16C055F1"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determination of the family’s annual or adjusted income, and the use of such income to compute the housing assistance payment</w:t>
      </w:r>
    </w:p>
    <w:p w14:paraId="6BADB984"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determination of the appropriate utility allowance (if any) for tenant-paid utilities from the PHA utility allowance schedule</w:t>
      </w:r>
    </w:p>
    <w:p w14:paraId="02B2FB49"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determination of the family unit size under the PHA’s subsidy standards</w:t>
      </w:r>
    </w:p>
    <w:p w14:paraId="275EDC97"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determination to terminate assistance for a participant family because of the family’s actions or failure to act</w:t>
      </w:r>
    </w:p>
    <w:p w14:paraId="7D4141C1"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lastRenderedPageBreak/>
        <w:t>A determination to terminate assistance because the participant has been absent from the assisted unit for longer than the maximum period permitted under PHA policy and HUD rules</w:t>
      </w:r>
    </w:p>
    <w:p w14:paraId="4B848319"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determination to terminate a family’s Family Self Sufficiency contract, withhold supportive services, or propose forfeiture of the family’s escrow account [24 CFR 984.303(</w:t>
      </w:r>
      <w:proofErr w:type="spellStart"/>
      <w:r w:rsidRPr="007B68AD">
        <w:rPr>
          <w:rFonts w:ascii="Times New Roman" w:hAnsi="Times New Roman"/>
          <w:color w:val="000000" w:themeColor="text1"/>
          <w:sz w:val="24"/>
          <w:szCs w:val="24"/>
        </w:rPr>
        <w:t>i</w:t>
      </w:r>
      <w:proofErr w:type="spellEnd"/>
      <w:r w:rsidRPr="007B68AD">
        <w:rPr>
          <w:rFonts w:ascii="Times New Roman" w:hAnsi="Times New Roman"/>
          <w:color w:val="000000" w:themeColor="text1"/>
          <w:sz w:val="24"/>
          <w:szCs w:val="24"/>
        </w:rPr>
        <w:t>)]</w:t>
      </w:r>
    </w:p>
    <w:p w14:paraId="35A624D5" w14:textId="77777777" w:rsidR="00020DFA" w:rsidRPr="007B68AD" w:rsidRDefault="00020DFA" w:rsidP="00020DFA">
      <w:pPr>
        <w:tabs>
          <w:tab w:val="clear" w:pos="1080"/>
        </w:tabs>
        <w:rPr>
          <w:color w:val="000000" w:themeColor="text1"/>
        </w:rPr>
      </w:pPr>
      <w:r w:rsidRPr="007B68AD">
        <w:rPr>
          <w:color w:val="000000" w:themeColor="text1"/>
        </w:rPr>
        <w:t>Circumstances for which an informal hearing is not required are as follows:</w:t>
      </w:r>
    </w:p>
    <w:p w14:paraId="41DFD58C"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Discretionary administrative determinations by the PHA</w:t>
      </w:r>
    </w:p>
    <w:p w14:paraId="4310315A"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General policy issues or class grievances</w:t>
      </w:r>
    </w:p>
    <w:p w14:paraId="5F422D33"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Establishment of the PHA schedule of utility allowances for families in the program</w:t>
      </w:r>
    </w:p>
    <w:p w14:paraId="08CCDFC3"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PHA determination not to approve an extension of a voucher term</w:t>
      </w:r>
    </w:p>
    <w:p w14:paraId="36B0F456"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PHA determination not to approve a unit or tenancy</w:t>
      </w:r>
    </w:p>
    <w:p w14:paraId="3D9A5F6F"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PHA determination that a unit selected by the applicant is not in compliance with the HQS</w:t>
      </w:r>
    </w:p>
    <w:p w14:paraId="664BF725"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PHA determination that the unit is not in accordance with HQS because of family size</w:t>
      </w:r>
    </w:p>
    <w:p w14:paraId="5D0F8181" w14:textId="4336F06B"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A determination by the PHA to exercise or not to exercise any right or remedy against an owner under a HAP contract</w:t>
      </w:r>
    </w:p>
    <w:p w14:paraId="36E80FE6"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7FB6C2D1"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PHA will only offer participants the opportunity for an informal hearing when </w:t>
      </w:r>
      <w:proofErr w:type="gramStart"/>
      <w:r w:rsidRPr="007B68AD">
        <w:rPr>
          <w:color w:val="000000" w:themeColor="text1"/>
        </w:rPr>
        <w:t>required to</w:t>
      </w:r>
      <w:proofErr w:type="gramEnd"/>
      <w:r w:rsidRPr="007B68AD">
        <w:rPr>
          <w:color w:val="000000" w:themeColor="text1"/>
        </w:rPr>
        <w:t xml:space="preserve"> by the regulations, and if the PHA denies a request for </w:t>
      </w:r>
      <w:proofErr w:type="gramStart"/>
      <w:r w:rsidRPr="007B68AD">
        <w:rPr>
          <w:color w:val="000000" w:themeColor="text1"/>
        </w:rPr>
        <w:t>a reasonable</w:t>
      </w:r>
      <w:proofErr w:type="gramEnd"/>
      <w:r w:rsidRPr="007B68AD">
        <w:rPr>
          <w:color w:val="000000" w:themeColor="text1"/>
        </w:rPr>
        <w:t xml:space="preserve"> accommodation (see Chapter 2).</w:t>
      </w:r>
    </w:p>
    <w:p w14:paraId="215CCB15" w14:textId="77777777" w:rsidR="00020DFA" w:rsidRPr="007B68AD" w:rsidRDefault="00020DFA" w:rsidP="00020DFA">
      <w:pPr>
        <w:tabs>
          <w:tab w:val="clear" w:pos="1080"/>
        </w:tabs>
        <w:rPr>
          <w:b/>
          <w:color w:val="000000" w:themeColor="text1"/>
        </w:rPr>
      </w:pPr>
      <w:bookmarkStart w:id="12" w:name="_Hlk41055041"/>
      <w:r w:rsidRPr="007B68AD">
        <w:rPr>
          <w:b/>
          <w:color w:val="000000" w:themeColor="text1"/>
        </w:rPr>
        <w:t>Remote Informal Hearings</w:t>
      </w:r>
      <w:bookmarkEnd w:id="12"/>
      <w:r w:rsidRPr="007B68AD">
        <w:rPr>
          <w:b/>
          <w:color w:val="000000" w:themeColor="text1"/>
        </w:rPr>
        <w:t xml:space="preserve"> </w:t>
      </w:r>
      <w:bookmarkStart w:id="13" w:name="_Hlk67494271"/>
      <w:r w:rsidRPr="007B68AD">
        <w:rPr>
          <w:b/>
          <w:color w:val="000000" w:themeColor="text1"/>
        </w:rPr>
        <w:t>[Notice PIH 2020-32]</w:t>
      </w:r>
      <w:bookmarkEnd w:id="13"/>
    </w:p>
    <w:p w14:paraId="7FE7A18B" w14:textId="77777777" w:rsidR="00020DFA" w:rsidRPr="007B68AD" w:rsidRDefault="00020DFA" w:rsidP="00020DFA">
      <w:pPr>
        <w:tabs>
          <w:tab w:val="clear" w:pos="1080"/>
        </w:tabs>
        <w:rPr>
          <w:color w:val="000000" w:themeColor="text1"/>
        </w:rPr>
      </w:pPr>
      <w:bookmarkStart w:id="14" w:name="_Hlk40276404"/>
      <w:r w:rsidRPr="007B68AD">
        <w:rPr>
          <w:color w:val="000000" w:themeColor="text1"/>
        </w:rPr>
        <w:t>There is no requirement that informal hearings be conducted in-person, and as such, HUD allows PHAs to conduct all or a portion of their informal hearings remotely either over the phone, via video conferencing, or through other virtual platforms. If the PHA chooses to conduct remote informal hearings, applicants may still request an in-person informal hearing, as applicable.</w:t>
      </w:r>
      <w:bookmarkEnd w:id="14"/>
    </w:p>
    <w:p w14:paraId="742D452F"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07C4074D"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PHA has the sole discretion to require that informal hearings be conducted remotely </w:t>
      </w:r>
    </w:p>
    <w:p w14:paraId="0658C5C1" w14:textId="77777777" w:rsidR="00020DFA" w:rsidRPr="007B68AD" w:rsidRDefault="00020DFA" w:rsidP="00020DFA">
      <w:pPr>
        <w:tabs>
          <w:tab w:val="clear" w:pos="1080"/>
        </w:tabs>
        <w:ind w:left="720"/>
        <w:rPr>
          <w:color w:val="000000" w:themeColor="text1"/>
        </w:rPr>
      </w:pPr>
      <w:r w:rsidRPr="007B68AD">
        <w:rPr>
          <w:color w:val="000000" w:themeColor="text1"/>
        </w:rPr>
        <w:t xml:space="preserve">In addition, the PHA will conduct an informal hearing remotely upon request as a reasonable accommodation for a person with a disability, if a participant does not have </w:t>
      </w:r>
      <w:proofErr w:type="gramStart"/>
      <w:r w:rsidRPr="007B68AD">
        <w:rPr>
          <w:color w:val="000000" w:themeColor="text1"/>
        </w:rPr>
        <w:t>child care</w:t>
      </w:r>
      <w:proofErr w:type="gramEnd"/>
      <w:r w:rsidRPr="007B68AD">
        <w:rPr>
          <w:color w:val="000000" w:themeColor="text1"/>
        </w:rPr>
        <w:t xml:space="preserve"> or transportation that would enable them to attend the informal hearing, or if the participant believes an in-person hearing would create an undue health risk. The PHA will consider other reasonable requests for a remote informal hearing on a case-by-case basis.</w:t>
      </w:r>
    </w:p>
    <w:p w14:paraId="16A73A1C" w14:textId="77777777" w:rsidR="00020DFA" w:rsidRPr="007B68AD" w:rsidRDefault="00020DFA" w:rsidP="00020DFA">
      <w:pPr>
        <w:tabs>
          <w:tab w:val="clear" w:pos="1080"/>
        </w:tabs>
        <w:rPr>
          <w:b/>
          <w:color w:val="000000" w:themeColor="text1"/>
        </w:rPr>
      </w:pPr>
      <w:bookmarkStart w:id="15" w:name="_Hlk67494463"/>
      <w:bookmarkStart w:id="16" w:name="_Hlk41055062"/>
      <w:r w:rsidRPr="007B68AD">
        <w:rPr>
          <w:b/>
          <w:color w:val="000000" w:themeColor="text1"/>
        </w:rPr>
        <w:t>Ensuring Accessibility for Persons with Disabilities and LEP Individuals</w:t>
      </w:r>
      <w:bookmarkEnd w:id="15"/>
    </w:p>
    <w:p w14:paraId="286CF21B" w14:textId="77777777" w:rsidR="00020DFA" w:rsidRPr="007B68AD" w:rsidRDefault="00020DFA" w:rsidP="00020DFA">
      <w:pPr>
        <w:tabs>
          <w:tab w:val="clear" w:pos="1080"/>
        </w:tabs>
        <w:rPr>
          <w:color w:val="000000" w:themeColor="text1"/>
        </w:rPr>
      </w:pPr>
      <w:r w:rsidRPr="007B68AD">
        <w:rPr>
          <w:color w:val="000000" w:themeColor="text1"/>
        </w:rPr>
        <w:t xml:space="preserve">As with in-person informal </w:t>
      </w:r>
      <w:bookmarkStart w:id="17" w:name="_Hlk57810130"/>
      <w:r w:rsidRPr="007B68AD">
        <w:rPr>
          <w:color w:val="000000" w:themeColor="text1"/>
        </w:rPr>
        <w:t>hearings</w:t>
      </w:r>
      <w:bookmarkEnd w:id="17"/>
      <w:r w:rsidRPr="007B68AD">
        <w:rPr>
          <w:color w:val="000000" w:themeColor="text1"/>
        </w:rPr>
        <w:t xml:space="preserve">, the platform for conducting remote informal hearings must be accessible to </w:t>
      </w:r>
      <w:proofErr w:type="gramStart"/>
      <w:r w:rsidRPr="007B68AD">
        <w:rPr>
          <w:color w:val="000000" w:themeColor="text1"/>
        </w:rPr>
        <w:t>persons</w:t>
      </w:r>
      <w:proofErr w:type="gramEnd"/>
      <w:r w:rsidRPr="007B68AD">
        <w:rPr>
          <w:color w:val="000000" w:themeColor="text1"/>
        </w:rPr>
        <w:t xml:space="preserve"> with disabilities and the informal hearings must be conducted in accordance with Section 504 and accessibility requirements. This includes ensuring any information, websites, emails, digital notifications, and other virtual platforms are accessible for </w:t>
      </w:r>
      <w:proofErr w:type="gramStart"/>
      <w:r w:rsidRPr="007B68AD">
        <w:rPr>
          <w:color w:val="000000" w:themeColor="text1"/>
        </w:rPr>
        <w:lastRenderedPageBreak/>
        <w:t>persons</w:t>
      </w:r>
      <w:proofErr w:type="gramEnd"/>
      <w:r w:rsidRPr="007B68AD">
        <w:rPr>
          <w:color w:val="000000" w:themeColor="text1"/>
        </w:rPr>
        <w:t xml:space="preserve"> with vision, hearing, and other disabilities. Further, providing effective communication in a digital context may require the use of individualized auxiliary aids or services, such as audio description, captioning, sign language and other types of interpreters, keyboard accessibility, accessible documents, screen reader support, and transcripts. Auxiliary aids or services must be provided in accessible formats, in a timely manner, and in such a way to protect the privacy and independence of the individual. PHAs may never request or require that individuals with disabilities provide their own auxiliary aids or services, including for remote informal hearings.</w:t>
      </w:r>
    </w:p>
    <w:p w14:paraId="7690B68B" w14:textId="77777777" w:rsidR="00020DFA" w:rsidRPr="007B68AD" w:rsidRDefault="00020DFA" w:rsidP="00020DFA">
      <w:pPr>
        <w:tabs>
          <w:tab w:val="clear" w:pos="1080"/>
        </w:tabs>
        <w:rPr>
          <w:color w:val="000000" w:themeColor="text1"/>
        </w:rPr>
      </w:pPr>
      <w:r w:rsidRPr="007B68AD">
        <w:rPr>
          <w:color w:val="000000" w:themeColor="text1"/>
        </w:rPr>
        <w:t>PHAs are required to make reasonable accommodations in policies, practices, and procedures to ensure persons with disabilities have a full and equal opportunity to participate in and benefit from all aspects of the informal hearing process. See Chapter 2 for a more detailed discussion of reasonable accommodation requirements.</w:t>
      </w:r>
    </w:p>
    <w:p w14:paraId="28B7F04D" w14:textId="77777777" w:rsidR="00020DFA" w:rsidRPr="007B68AD" w:rsidRDefault="00020DFA" w:rsidP="00020DFA">
      <w:pPr>
        <w:tabs>
          <w:tab w:val="clear" w:pos="1080"/>
        </w:tabs>
        <w:rPr>
          <w:color w:val="000000" w:themeColor="text1"/>
        </w:rPr>
      </w:pPr>
      <w:r w:rsidRPr="007B68AD">
        <w:rPr>
          <w:color w:val="000000" w:themeColor="text1"/>
        </w:rPr>
        <w:t>If no method of conducting a remote informal hearings is available that appropriately accommodates an individual’s disability, the PHA may not hold against the individual their inability to participate in the remote informal hearing, and the PHA should consider whether postponing the remote hearing to a later date is appropriate or whether there is a suitable alternative.</w:t>
      </w:r>
    </w:p>
    <w:p w14:paraId="338A92EA" w14:textId="77777777" w:rsidR="00020DFA" w:rsidRPr="007B68AD" w:rsidRDefault="00020DFA" w:rsidP="00020DFA">
      <w:pPr>
        <w:tabs>
          <w:tab w:val="clear" w:pos="1080"/>
        </w:tabs>
        <w:rPr>
          <w:color w:val="000000" w:themeColor="text1"/>
        </w:rPr>
      </w:pPr>
      <w:r w:rsidRPr="007B68AD">
        <w:rPr>
          <w:color w:val="000000" w:themeColor="text1"/>
        </w:rPr>
        <w:t xml:space="preserve">Due to the individualized nature of disability, the appropriate auxiliary aid or service necessary, or reasonable accommodation will depend on the specific circumstances and requirements. </w:t>
      </w:r>
    </w:p>
    <w:p w14:paraId="6632E5C9" w14:textId="77777777" w:rsidR="00020DFA" w:rsidRPr="007B68AD" w:rsidRDefault="00020DFA" w:rsidP="00020DFA">
      <w:pPr>
        <w:tabs>
          <w:tab w:val="clear" w:pos="1080"/>
        </w:tabs>
        <w:rPr>
          <w:b/>
          <w:color w:val="000000" w:themeColor="text1"/>
        </w:rPr>
      </w:pPr>
      <w:r w:rsidRPr="007B68AD">
        <w:rPr>
          <w:color w:val="000000" w:themeColor="text1"/>
        </w:rPr>
        <w:t>As with in-person reviews, Limited English Proficiency (LEP) requirements also apply to remote informal hearings, including the use of interpretation services and document translation. See Chapter 2 for a more thorough discussion of accessibility and LEP requirements, all of which apply in the context of remote informal hearings.</w:t>
      </w:r>
    </w:p>
    <w:p w14:paraId="49A63480" w14:textId="77777777" w:rsidR="00020DFA" w:rsidRPr="007B68AD" w:rsidRDefault="00020DFA" w:rsidP="00020DFA">
      <w:pPr>
        <w:tabs>
          <w:tab w:val="clear" w:pos="1080"/>
        </w:tabs>
        <w:rPr>
          <w:b/>
          <w:color w:val="000000" w:themeColor="text1"/>
        </w:rPr>
      </w:pPr>
      <w:r w:rsidRPr="007B68AD">
        <w:rPr>
          <w:b/>
          <w:color w:val="000000" w:themeColor="text1"/>
        </w:rPr>
        <w:t>Conducting Informal Hearings Remotely</w:t>
      </w:r>
      <w:bookmarkEnd w:id="16"/>
    </w:p>
    <w:p w14:paraId="0838DC3C" w14:textId="77777777" w:rsidR="00020DFA" w:rsidRPr="007B68AD" w:rsidRDefault="00020DFA" w:rsidP="00020DFA">
      <w:pPr>
        <w:tabs>
          <w:tab w:val="clear" w:pos="1080"/>
        </w:tabs>
        <w:rPr>
          <w:color w:val="000000" w:themeColor="text1"/>
        </w:rPr>
      </w:pPr>
      <w:r w:rsidRPr="007B68AD">
        <w:rPr>
          <w:color w:val="000000" w:themeColor="text1"/>
        </w:rPr>
        <w:t xml:space="preserve">The PHA must ensure that the lack of technology or inability to use technology for remote informal hearings does not pose a disadvantage to families that may not be apparent to the PHA. The PHA should determine through a survey or other means if these barriers exist prior to conducting the remote informal hearing </w:t>
      </w:r>
      <w:proofErr w:type="gramStart"/>
      <w:r w:rsidRPr="007B68AD">
        <w:rPr>
          <w:color w:val="000000" w:themeColor="text1"/>
        </w:rPr>
        <w:t>and,</w:t>
      </w:r>
      <w:proofErr w:type="gramEnd"/>
      <w:r w:rsidRPr="007B68AD">
        <w:rPr>
          <w:color w:val="000000" w:themeColor="text1"/>
        </w:rPr>
        <w:t xml:space="preserve"> if the family does not have the proper technology to fully participate, either postpone the informal hearing or provide an alternative means of access.</w:t>
      </w:r>
    </w:p>
    <w:p w14:paraId="08659316" w14:textId="77777777" w:rsidR="00020DFA" w:rsidRPr="007B68AD" w:rsidRDefault="00020DFA" w:rsidP="00020DFA">
      <w:pPr>
        <w:tabs>
          <w:tab w:val="clear" w:pos="1080"/>
        </w:tabs>
        <w:rPr>
          <w:color w:val="000000" w:themeColor="text1"/>
        </w:rPr>
      </w:pPr>
      <w:r w:rsidRPr="007B68AD">
        <w:rPr>
          <w:color w:val="000000" w:themeColor="text1"/>
        </w:rPr>
        <w:t xml:space="preserve">As with in-person informal hearings, the PHA must provide all materials presented, whether paper or electronic, to the family prior to the remote informal hearing. The family must also be provided with an accessible means by </w:t>
      </w:r>
      <w:proofErr w:type="spellStart"/>
      <w:r w:rsidRPr="007B68AD">
        <w:rPr>
          <w:color w:val="000000" w:themeColor="text1"/>
        </w:rPr>
        <w:t>wich</w:t>
      </w:r>
      <w:proofErr w:type="spellEnd"/>
      <w:r w:rsidRPr="007B68AD">
        <w:rPr>
          <w:color w:val="000000" w:themeColor="text1"/>
        </w:rPr>
        <w:t xml:space="preserve"> to transmit their own evidence.</w:t>
      </w:r>
    </w:p>
    <w:p w14:paraId="3BC869B1" w14:textId="77777777" w:rsidR="00020DFA" w:rsidRPr="007B68AD" w:rsidRDefault="00020DFA" w:rsidP="00020DFA">
      <w:pPr>
        <w:tabs>
          <w:tab w:val="clear" w:pos="1080"/>
        </w:tabs>
        <w:rPr>
          <w:bCs/>
          <w:color w:val="000000" w:themeColor="text1"/>
        </w:rPr>
      </w:pPr>
      <w:r w:rsidRPr="007B68AD">
        <w:rPr>
          <w:color w:val="000000" w:themeColor="text1"/>
        </w:rPr>
        <w:t xml:space="preserve">The PHA’s essential responsibility is to ensure informal hearings meet the requirements of due process and comply with HUD regulations. Therefore, all PHA policies and processes for remote informal hearings will be conducted in accordance with due process </w:t>
      </w:r>
      <w:proofErr w:type="gramStart"/>
      <w:r w:rsidRPr="007B68AD">
        <w:rPr>
          <w:color w:val="000000" w:themeColor="text1"/>
        </w:rPr>
        <w:t>requirements, and</w:t>
      </w:r>
      <w:proofErr w:type="gramEnd"/>
      <w:r w:rsidRPr="007B68AD">
        <w:rPr>
          <w:color w:val="000000" w:themeColor="text1"/>
        </w:rPr>
        <w:t xml:space="preserve"> will </w:t>
      </w:r>
      <w:proofErr w:type="gramStart"/>
      <w:r w:rsidRPr="007B68AD">
        <w:rPr>
          <w:color w:val="000000" w:themeColor="text1"/>
        </w:rPr>
        <w:t>be in compliance with</w:t>
      </w:r>
      <w:proofErr w:type="gramEnd"/>
      <w:r w:rsidRPr="007B68AD">
        <w:rPr>
          <w:color w:val="000000" w:themeColor="text1"/>
        </w:rPr>
        <w:t xml:space="preserve"> HUD regulations at 24 CFR 982.555 and the guidance for conducting remote hearings specified in Notice PIH 2020-32.</w:t>
      </w:r>
    </w:p>
    <w:p w14:paraId="128B75B5"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0B2F6265" w14:textId="77777777" w:rsidR="00020DFA" w:rsidRPr="007B68AD" w:rsidRDefault="00020DFA" w:rsidP="00020DFA">
      <w:pPr>
        <w:tabs>
          <w:tab w:val="clear" w:pos="1080"/>
        </w:tabs>
        <w:ind w:left="720"/>
        <w:rPr>
          <w:color w:val="000000" w:themeColor="text1"/>
        </w:rPr>
      </w:pPr>
      <w:bookmarkStart w:id="18" w:name="_Hlk57978432"/>
      <w:r w:rsidRPr="007B68AD">
        <w:rPr>
          <w:color w:val="000000" w:themeColor="text1"/>
        </w:rPr>
        <w:t xml:space="preserve">The PHA will conduct remote informal hearings via a video conferencing platform, when available. If, after attempting to resolve any barriers, participants are unable to adequately access the video conferencing platform at any point, or upon request, the informal hearing will be conducted by telephone conferencing call-in. If the family is unable to adequately access the telephone </w:t>
      </w:r>
      <w:proofErr w:type="gramStart"/>
      <w:r w:rsidRPr="007B68AD">
        <w:rPr>
          <w:color w:val="000000" w:themeColor="text1"/>
        </w:rPr>
        <w:t>conferencing</w:t>
      </w:r>
      <w:proofErr w:type="gramEnd"/>
      <w:r w:rsidRPr="007B68AD">
        <w:rPr>
          <w:color w:val="000000" w:themeColor="text1"/>
        </w:rPr>
        <w:t xml:space="preserve"> call-in at any point, the remote informal </w:t>
      </w:r>
      <w:r w:rsidRPr="007B68AD">
        <w:rPr>
          <w:color w:val="000000" w:themeColor="text1"/>
        </w:rPr>
        <w:lastRenderedPageBreak/>
        <w:t>hearing will be postponed, and an in-person alternative will be provided promptly within a reasonable time.</w:t>
      </w:r>
    </w:p>
    <w:p w14:paraId="33DE74AA" w14:textId="77777777" w:rsidR="00020DFA" w:rsidRPr="007B68AD" w:rsidRDefault="00020DFA" w:rsidP="00020DFA">
      <w:pPr>
        <w:tabs>
          <w:tab w:val="clear" w:pos="1080"/>
        </w:tabs>
        <w:ind w:left="720"/>
        <w:rPr>
          <w:color w:val="000000" w:themeColor="text1"/>
        </w:rPr>
      </w:pPr>
      <w:r w:rsidRPr="007B68AD">
        <w:rPr>
          <w:color w:val="000000" w:themeColor="text1"/>
        </w:rPr>
        <w:t>At least five business days prior to scheduling the remote hearing, the PHA will provide the family with login information and/or conferencing call-in information and an electronic copy of all materials being presented via first class mail and/or email. The notice will advise the family of technological requirements for the hearing and request the family notify the PHA of any known barriers. The PHA will resolve any barriers using the guidance in Section 6 of Notice PIH 2020-32, including offering the family the opportunity to attend an in-person hearing.</w:t>
      </w:r>
    </w:p>
    <w:p w14:paraId="782E6B88"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PHA will follow up with a phone call and/or email to the family at least one business day prior to the remote informal hearing to ensure that the family </w:t>
      </w:r>
      <w:proofErr w:type="gramStart"/>
      <w:r w:rsidRPr="007B68AD">
        <w:rPr>
          <w:color w:val="000000" w:themeColor="text1"/>
        </w:rPr>
        <w:t>received</w:t>
      </w:r>
      <w:proofErr w:type="gramEnd"/>
      <w:r w:rsidRPr="007B68AD">
        <w:rPr>
          <w:color w:val="000000" w:themeColor="text1"/>
        </w:rPr>
        <w:t xml:space="preserve"> all information and is comfortable accessing the video conferencing or call-in platform. </w:t>
      </w:r>
    </w:p>
    <w:p w14:paraId="27E02F14" w14:textId="77777777" w:rsidR="00020DFA" w:rsidRPr="007B68AD" w:rsidRDefault="00020DFA" w:rsidP="00020DFA">
      <w:pPr>
        <w:tabs>
          <w:tab w:val="clear" w:pos="1080"/>
        </w:tabs>
        <w:ind w:left="720"/>
        <w:rPr>
          <w:color w:val="000000" w:themeColor="text1"/>
        </w:rPr>
      </w:pPr>
      <w:r w:rsidRPr="007B68AD">
        <w:rPr>
          <w:color w:val="000000" w:themeColor="text1"/>
        </w:rPr>
        <w:t>The PHA will ensure that all electronic information stored or transmitted with respect to the informal hearing is secure, including protecting personally identifiable information (PII), and meets the requirements for accessibility for persons with disabilities and persons with LEP.</w:t>
      </w:r>
    </w:p>
    <w:bookmarkEnd w:id="18"/>
    <w:p w14:paraId="5E7AD0AE" w14:textId="77777777" w:rsidR="00020DFA" w:rsidRPr="007B68AD" w:rsidRDefault="00020DFA" w:rsidP="00020DFA">
      <w:pPr>
        <w:tabs>
          <w:tab w:val="clear" w:pos="1080"/>
        </w:tabs>
        <w:rPr>
          <w:b/>
          <w:color w:val="000000" w:themeColor="text1"/>
        </w:rPr>
      </w:pPr>
      <w:r w:rsidRPr="007B68AD">
        <w:rPr>
          <w:b/>
          <w:color w:val="000000" w:themeColor="text1"/>
        </w:rPr>
        <w:t>Informal Hearing Procedures</w:t>
      </w:r>
    </w:p>
    <w:p w14:paraId="28A488D1" w14:textId="77777777" w:rsidR="00020DFA" w:rsidRPr="007B68AD" w:rsidRDefault="00020DFA" w:rsidP="00020DFA">
      <w:pPr>
        <w:tabs>
          <w:tab w:val="clear" w:pos="1080"/>
        </w:tabs>
        <w:rPr>
          <w:b/>
          <w:color w:val="000000" w:themeColor="text1"/>
        </w:rPr>
      </w:pPr>
      <w:r w:rsidRPr="007B68AD">
        <w:rPr>
          <w:b/>
          <w:i/>
          <w:color w:val="000000" w:themeColor="text1"/>
        </w:rPr>
        <w:t>Notice to the Family</w:t>
      </w:r>
      <w:r w:rsidRPr="007B68AD">
        <w:rPr>
          <w:b/>
          <w:color w:val="000000" w:themeColor="text1"/>
        </w:rPr>
        <w:t xml:space="preserve"> [24 CFR 982.555(c)]</w:t>
      </w:r>
    </w:p>
    <w:p w14:paraId="4B217917" w14:textId="77777777" w:rsidR="00020DFA" w:rsidRPr="007B68AD" w:rsidRDefault="00020DFA" w:rsidP="00020DFA">
      <w:pPr>
        <w:tabs>
          <w:tab w:val="clear" w:pos="1080"/>
        </w:tabs>
        <w:rPr>
          <w:color w:val="000000" w:themeColor="text1"/>
        </w:rPr>
      </w:pPr>
      <w:r w:rsidRPr="007B68AD">
        <w:rPr>
          <w:color w:val="000000" w:themeColor="text1"/>
        </w:rPr>
        <w:t xml:space="preserve">When the PHA makes a decision that is subject to informal hearing procedures, the PHA must inform the family of its right to an informal hearing </w:t>
      </w:r>
      <w:proofErr w:type="gramStart"/>
      <w:r w:rsidRPr="007B68AD">
        <w:rPr>
          <w:color w:val="000000" w:themeColor="text1"/>
        </w:rPr>
        <w:t>at the same time that</w:t>
      </w:r>
      <w:proofErr w:type="gramEnd"/>
      <w:r w:rsidRPr="007B68AD">
        <w:rPr>
          <w:color w:val="000000" w:themeColor="text1"/>
        </w:rPr>
        <w:t xml:space="preserve"> it informs the family of the decision.</w:t>
      </w:r>
    </w:p>
    <w:p w14:paraId="5E2F45EA" w14:textId="77777777" w:rsidR="00020DFA" w:rsidRPr="007B68AD" w:rsidRDefault="00020DFA" w:rsidP="00020DFA">
      <w:pPr>
        <w:tabs>
          <w:tab w:val="clear" w:pos="1080"/>
        </w:tabs>
        <w:rPr>
          <w:color w:val="000000" w:themeColor="text1"/>
        </w:rPr>
      </w:pPr>
      <w:r w:rsidRPr="007B68AD">
        <w:rPr>
          <w:color w:val="000000" w:themeColor="text1"/>
        </w:rPr>
        <w:t>For decisions related to the family’s annual or adjusted income, the determination of the appropriate utility allowance, and the determination of the family unit size, the PHA must notify the family that they may ask for an explanation of the basis of the determination, and that if they do not agree with the decision, they may request an informal hearing on the decision.</w:t>
      </w:r>
    </w:p>
    <w:p w14:paraId="569A04B0" w14:textId="77777777" w:rsidR="00020DFA" w:rsidRPr="007B68AD" w:rsidRDefault="00020DFA" w:rsidP="00020DFA">
      <w:pPr>
        <w:tabs>
          <w:tab w:val="clear" w:pos="1080"/>
        </w:tabs>
        <w:rPr>
          <w:color w:val="000000" w:themeColor="text1"/>
        </w:rPr>
      </w:pPr>
      <w:r w:rsidRPr="007B68AD">
        <w:rPr>
          <w:color w:val="000000" w:themeColor="text1"/>
        </w:rPr>
        <w:t>For decisions related to the termination of the family’s assistance, or the denial of a family’s request for an exception to the PHA’s subsidy standards, the notice must contain a brief statement of the reasons for the decision, a statement that if the family does not agree with the decision, the family may request an informal hearing on the decision, and a statement of the deadline for the family to request an informal hearing.</w:t>
      </w:r>
    </w:p>
    <w:p w14:paraId="6DB2B63E"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7C064E59" w14:textId="77777777" w:rsidR="00020DFA" w:rsidRPr="007B68AD" w:rsidRDefault="00020DFA" w:rsidP="00020DFA">
      <w:pPr>
        <w:tabs>
          <w:tab w:val="clear" w:pos="1080"/>
        </w:tabs>
        <w:ind w:left="720"/>
        <w:rPr>
          <w:color w:val="000000" w:themeColor="text1"/>
        </w:rPr>
      </w:pPr>
      <w:r w:rsidRPr="007B68AD">
        <w:rPr>
          <w:color w:val="000000" w:themeColor="text1"/>
        </w:rPr>
        <w:t xml:space="preserve">In cases where the PHA </w:t>
      </w:r>
      <w:proofErr w:type="gramStart"/>
      <w:r w:rsidRPr="007B68AD">
        <w:rPr>
          <w:color w:val="000000" w:themeColor="text1"/>
        </w:rPr>
        <w:t>makes a decision</w:t>
      </w:r>
      <w:proofErr w:type="gramEnd"/>
      <w:r w:rsidRPr="007B68AD">
        <w:rPr>
          <w:color w:val="000000" w:themeColor="text1"/>
        </w:rPr>
        <w:t xml:space="preserve"> for which an informal hearing must be offered, the notice to the family will include </w:t>
      </w:r>
      <w:proofErr w:type="gramStart"/>
      <w:r w:rsidRPr="007B68AD">
        <w:rPr>
          <w:color w:val="000000" w:themeColor="text1"/>
        </w:rPr>
        <w:t>all of</w:t>
      </w:r>
      <w:proofErr w:type="gramEnd"/>
      <w:r w:rsidRPr="007B68AD">
        <w:rPr>
          <w:color w:val="000000" w:themeColor="text1"/>
        </w:rPr>
        <w:t xml:space="preserve"> the following:</w:t>
      </w:r>
    </w:p>
    <w:p w14:paraId="18F8A6D8" w14:textId="77777777" w:rsidR="00020DFA" w:rsidRPr="007B68AD" w:rsidRDefault="00020DFA" w:rsidP="00020DFA">
      <w:pPr>
        <w:tabs>
          <w:tab w:val="clear" w:pos="1080"/>
        </w:tabs>
        <w:ind w:left="1440"/>
        <w:rPr>
          <w:color w:val="000000" w:themeColor="text1"/>
        </w:rPr>
      </w:pPr>
      <w:r w:rsidRPr="007B68AD">
        <w:rPr>
          <w:color w:val="000000" w:themeColor="text1"/>
        </w:rPr>
        <w:t>The proposed action or decision of the PHA.</w:t>
      </w:r>
    </w:p>
    <w:p w14:paraId="16255F59" w14:textId="77777777" w:rsidR="00020DFA" w:rsidRPr="007B68AD" w:rsidRDefault="00020DFA" w:rsidP="00020DFA">
      <w:pPr>
        <w:tabs>
          <w:tab w:val="clear" w:pos="1080"/>
        </w:tabs>
        <w:ind w:left="1440"/>
        <w:rPr>
          <w:color w:val="000000" w:themeColor="text1"/>
        </w:rPr>
      </w:pPr>
      <w:r w:rsidRPr="007B68AD">
        <w:rPr>
          <w:color w:val="000000" w:themeColor="text1"/>
        </w:rPr>
        <w:t xml:space="preserve">A brief statement of the reasons for the decision, including </w:t>
      </w:r>
      <w:proofErr w:type="gramStart"/>
      <w:r w:rsidRPr="007B68AD">
        <w:rPr>
          <w:color w:val="000000" w:themeColor="text1"/>
        </w:rPr>
        <w:t>the regulatory</w:t>
      </w:r>
      <w:proofErr w:type="gramEnd"/>
      <w:r w:rsidRPr="007B68AD">
        <w:rPr>
          <w:color w:val="000000" w:themeColor="text1"/>
        </w:rPr>
        <w:t> reference.</w:t>
      </w:r>
    </w:p>
    <w:p w14:paraId="32C7999F" w14:textId="77777777" w:rsidR="00020DFA" w:rsidRPr="007B68AD" w:rsidRDefault="00020DFA" w:rsidP="00020DFA">
      <w:pPr>
        <w:tabs>
          <w:tab w:val="clear" w:pos="1080"/>
        </w:tabs>
        <w:ind w:left="1440"/>
        <w:rPr>
          <w:color w:val="000000" w:themeColor="text1"/>
        </w:rPr>
      </w:pPr>
      <w:r w:rsidRPr="007B68AD">
        <w:rPr>
          <w:color w:val="000000" w:themeColor="text1"/>
        </w:rPr>
        <w:t>The date the proposed action will take place.</w:t>
      </w:r>
    </w:p>
    <w:p w14:paraId="2E5D3CC2" w14:textId="77777777" w:rsidR="00020DFA" w:rsidRPr="007B68AD" w:rsidRDefault="00020DFA" w:rsidP="00020DFA">
      <w:pPr>
        <w:tabs>
          <w:tab w:val="clear" w:pos="1080"/>
        </w:tabs>
        <w:ind w:left="1440"/>
        <w:rPr>
          <w:color w:val="000000" w:themeColor="text1"/>
        </w:rPr>
      </w:pPr>
      <w:r w:rsidRPr="007B68AD">
        <w:rPr>
          <w:color w:val="000000" w:themeColor="text1"/>
        </w:rPr>
        <w:t>A statement of the family’s right to an explanation of the basis for the PHA’s decision.</w:t>
      </w:r>
    </w:p>
    <w:p w14:paraId="49F0A9B4" w14:textId="77777777" w:rsidR="00020DFA" w:rsidRPr="007B68AD" w:rsidRDefault="00020DFA" w:rsidP="00020DFA">
      <w:pPr>
        <w:tabs>
          <w:tab w:val="clear" w:pos="1080"/>
        </w:tabs>
        <w:ind w:left="1440"/>
        <w:rPr>
          <w:color w:val="000000" w:themeColor="text1"/>
        </w:rPr>
      </w:pPr>
      <w:r w:rsidRPr="007B68AD">
        <w:rPr>
          <w:color w:val="000000" w:themeColor="text1"/>
        </w:rPr>
        <w:lastRenderedPageBreak/>
        <w:t>A statement that if the family does not agree with the decision the family may request an informal hearing of the decision.</w:t>
      </w:r>
    </w:p>
    <w:p w14:paraId="30AB4651" w14:textId="77777777" w:rsidR="00020DFA" w:rsidRPr="007B68AD" w:rsidRDefault="00020DFA" w:rsidP="00020DFA">
      <w:pPr>
        <w:tabs>
          <w:tab w:val="clear" w:pos="1080"/>
        </w:tabs>
        <w:ind w:left="1440"/>
        <w:rPr>
          <w:color w:val="000000" w:themeColor="text1"/>
        </w:rPr>
      </w:pPr>
      <w:r w:rsidRPr="007B68AD">
        <w:rPr>
          <w:color w:val="000000" w:themeColor="text1"/>
        </w:rPr>
        <w:t>A deadline for the family to request the informal hearing.</w:t>
      </w:r>
    </w:p>
    <w:p w14:paraId="35B568CB" w14:textId="77777777" w:rsidR="00020DFA" w:rsidRPr="007B68AD" w:rsidRDefault="00020DFA" w:rsidP="00020DFA">
      <w:pPr>
        <w:tabs>
          <w:tab w:val="clear" w:pos="1080"/>
        </w:tabs>
        <w:ind w:left="1440"/>
        <w:rPr>
          <w:color w:val="000000" w:themeColor="text1"/>
        </w:rPr>
      </w:pPr>
      <w:r w:rsidRPr="007B68AD">
        <w:rPr>
          <w:color w:val="000000" w:themeColor="text1"/>
        </w:rPr>
        <w:t>To whom the hearing request should be addressed.</w:t>
      </w:r>
    </w:p>
    <w:p w14:paraId="0B8205A5" w14:textId="77777777" w:rsidR="00020DFA" w:rsidRPr="007B68AD" w:rsidRDefault="00020DFA" w:rsidP="00020DFA">
      <w:pPr>
        <w:tabs>
          <w:tab w:val="clear" w:pos="1080"/>
        </w:tabs>
        <w:ind w:left="1440"/>
        <w:rPr>
          <w:color w:val="000000" w:themeColor="text1"/>
        </w:rPr>
      </w:pPr>
      <w:r w:rsidRPr="007B68AD">
        <w:rPr>
          <w:color w:val="000000" w:themeColor="text1"/>
        </w:rPr>
        <w:t>A copy of the PHA’s hearing procedures.</w:t>
      </w:r>
    </w:p>
    <w:p w14:paraId="161F52E0" w14:textId="77777777" w:rsidR="00020DFA" w:rsidRPr="007B68AD" w:rsidRDefault="00020DFA" w:rsidP="00020DFA">
      <w:pPr>
        <w:tabs>
          <w:tab w:val="clear" w:pos="1080"/>
        </w:tabs>
        <w:ind w:left="1440"/>
        <w:rPr>
          <w:color w:val="000000" w:themeColor="text1"/>
        </w:rPr>
      </w:pPr>
      <w:r w:rsidRPr="007B68AD">
        <w:rPr>
          <w:color w:val="000000" w:themeColor="text1"/>
        </w:rPr>
        <w:t>That the family may request a remote informal hearing.</w:t>
      </w:r>
    </w:p>
    <w:p w14:paraId="4ABB1D3D" w14:textId="77777777" w:rsidR="00020DFA" w:rsidRPr="007B68AD" w:rsidRDefault="00020DFA" w:rsidP="00020DFA">
      <w:pPr>
        <w:tabs>
          <w:tab w:val="clear" w:pos="1080"/>
        </w:tabs>
        <w:rPr>
          <w:b/>
          <w:color w:val="000000" w:themeColor="text1"/>
        </w:rPr>
      </w:pPr>
      <w:r w:rsidRPr="007B68AD">
        <w:rPr>
          <w:b/>
          <w:i/>
          <w:color w:val="000000" w:themeColor="text1"/>
        </w:rPr>
        <w:t xml:space="preserve">Scheduling an Informal Hearing </w:t>
      </w:r>
      <w:r w:rsidRPr="007B68AD">
        <w:rPr>
          <w:b/>
          <w:color w:val="000000" w:themeColor="text1"/>
        </w:rPr>
        <w:t>[24 CFR 982.555(d)]</w:t>
      </w:r>
    </w:p>
    <w:p w14:paraId="075D7A0A" w14:textId="77777777" w:rsidR="00020DFA" w:rsidRPr="007B68AD" w:rsidRDefault="00020DFA" w:rsidP="00020DFA">
      <w:pPr>
        <w:tabs>
          <w:tab w:val="clear" w:pos="1080"/>
        </w:tabs>
        <w:rPr>
          <w:color w:val="000000" w:themeColor="text1"/>
          <w:u w:val="single"/>
        </w:rPr>
      </w:pPr>
      <w:r w:rsidRPr="007B68AD">
        <w:rPr>
          <w:color w:val="000000" w:themeColor="text1"/>
        </w:rPr>
        <w:t xml:space="preserve">When an informal hearing is required, the PHA must proceed with the hearing in a reasonably expeditious manner upon the request of the family. </w:t>
      </w:r>
    </w:p>
    <w:p w14:paraId="281F930C"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5E58FCCA" w14:textId="77777777" w:rsidR="00020DFA" w:rsidRPr="007B68AD" w:rsidRDefault="00020DFA" w:rsidP="00020DFA">
      <w:pPr>
        <w:tabs>
          <w:tab w:val="clear" w:pos="1080"/>
        </w:tabs>
        <w:ind w:left="720"/>
        <w:rPr>
          <w:color w:val="000000" w:themeColor="text1"/>
        </w:rPr>
      </w:pPr>
      <w:r w:rsidRPr="007B68AD">
        <w:rPr>
          <w:color w:val="000000" w:themeColor="text1"/>
        </w:rPr>
        <w:t xml:space="preserve">A request for an informal hearing must be made in writing and delivered to the PHA either in person, email, or by first class mail, by the close of the business day, no later than 10 business days from the date of the PHA’s decision or notice to terminate assistance. </w:t>
      </w:r>
    </w:p>
    <w:p w14:paraId="16E6AB86"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PHA must schedule and send written notice of the informal hearing to the family within 10 business days of the family’s request. </w:t>
      </w:r>
    </w:p>
    <w:p w14:paraId="2A4EFADD" w14:textId="77777777" w:rsidR="00020DFA" w:rsidRPr="007B68AD" w:rsidRDefault="00020DFA" w:rsidP="00020DFA">
      <w:pPr>
        <w:tabs>
          <w:tab w:val="clear" w:pos="1080"/>
        </w:tabs>
        <w:ind w:left="720"/>
        <w:rPr>
          <w:color w:val="000000" w:themeColor="text1"/>
        </w:rPr>
      </w:pPr>
      <w:r w:rsidRPr="007B68AD">
        <w:rPr>
          <w:color w:val="000000" w:themeColor="text1"/>
        </w:rPr>
        <w:t>If the PHA hearing will be conducted remotely, at the time the notice is sent to the family, the family will be notified:</w:t>
      </w:r>
    </w:p>
    <w:p w14:paraId="32FAB931" w14:textId="77777777" w:rsidR="00020DFA" w:rsidRPr="007B68AD" w:rsidRDefault="00020DFA" w:rsidP="00020DFA">
      <w:pPr>
        <w:tabs>
          <w:tab w:val="clear" w:pos="1080"/>
        </w:tabs>
        <w:ind w:left="1440"/>
        <w:rPr>
          <w:color w:val="000000" w:themeColor="text1"/>
        </w:rPr>
      </w:pPr>
      <w:r w:rsidRPr="007B68AD">
        <w:rPr>
          <w:color w:val="000000" w:themeColor="text1"/>
        </w:rPr>
        <w:t xml:space="preserve">Regarding the processes involved in </w:t>
      </w:r>
      <w:proofErr w:type="gramStart"/>
      <w:r w:rsidRPr="007B68AD">
        <w:rPr>
          <w:color w:val="000000" w:themeColor="text1"/>
        </w:rPr>
        <w:t>a remote</w:t>
      </w:r>
      <w:proofErr w:type="gramEnd"/>
      <w:r w:rsidRPr="007B68AD">
        <w:rPr>
          <w:color w:val="000000" w:themeColor="text1"/>
        </w:rPr>
        <w:t xml:space="preserve"> informal hearing;</w:t>
      </w:r>
    </w:p>
    <w:p w14:paraId="579F5C86" w14:textId="77777777" w:rsidR="00020DFA" w:rsidRPr="007B68AD" w:rsidRDefault="00020DFA" w:rsidP="00020DFA">
      <w:pPr>
        <w:tabs>
          <w:tab w:val="clear" w:pos="1080"/>
        </w:tabs>
        <w:ind w:left="1440"/>
        <w:rPr>
          <w:color w:val="000000" w:themeColor="text1"/>
        </w:rPr>
      </w:pPr>
      <w:r w:rsidRPr="007B68AD">
        <w:rPr>
          <w:color w:val="000000" w:themeColor="text1"/>
        </w:rPr>
        <w:t>That the PHA will provide technical assistance prior to and during the informal hearing, if needed; and</w:t>
      </w:r>
    </w:p>
    <w:p w14:paraId="17AD64B6" w14:textId="77777777" w:rsidR="00020DFA" w:rsidRPr="007B68AD" w:rsidRDefault="00020DFA" w:rsidP="00020DFA">
      <w:pPr>
        <w:tabs>
          <w:tab w:val="clear" w:pos="1080"/>
        </w:tabs>
        <w:ind w:left="1440"/>
        <w:rPr>
          <w:color w:val="000000" w:themeColor="text1"/>
        </w:rPr>
      </w:pPr>
      <w:proofErr w:type="gramStart"/>
      <w:r w:rsidRPr="007B68AD">
        <w:rPr>
          <w:color w:val="000000" w:themeColor="text1"/>
        </w:rPr>
        <w:t>That if</w:t>
      </w:r>
      <w:proofErr w:type="gramEnd"/>
      <w:r w:rsidRPr="007B68AD">
        <w:rPr>
          <w:color w:val="000000" w:themeColor="text1"/>
        </w:rPr>
        <w:t xml:space="preserve"> the family or any individual witness has any technological, resource, or accessibility barriers, the family may inform the PHA and the PHA will assist the family in either resolving the issue or allow the family to participate in an in-person hearing, as appropriate.</w:t>
      </w:r>
    </w:p>
    <w:p w14:paraId="71FD6066"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family may request to reschedule a hearing for good cause, or if it is needed as </w:t>
      </w:r>
      <w:proofErr w:type="gramStart"/>
      <w:r w:rsidRPr="007B68AD">
        <w:rPr>
          <w:color w:val="000000" w:themeColor="text1"/>
        </w:rPr>
        <w:t>a reasonable</w:t>
      </w:r>
      <w:proofErr w:type="gramEnd"/>
      <w:r w:rsidRPr="007B68AD">
        <w:rPr>
          <w:color w:val="000000" w:themeColor="text1"/>
        </w:rPr>
        <w:t xml:space="preserve"> accommodation for a person with disabilities. Good cause is defined as an unavoidable conflict which seriously affects the health, safety or welfare of the family. Requests to reschedule a hearing must be made orally or in writing prior to the hearing date. At its discretion, the PHA may request documentation of the “good cause” prior to rescheduling the hearing.</w:t>
      </w:r>
    </w:p>
    <w:p w14:paraId="2068116F" w14:textId="77777777" w:rsidR="00020DFA" w:rsidRPr="007B68AD" w:rsidRDefault="00020DFA" w:rsidP="00020DFA">
      <w:pPr>
        <w:tabs>
          <w:tab w:val="clear" w:pos="1080"/>
        </w:tabs>
        <w:ind w:left="720"/>
        <w:rPr>
          <w:color w:val="000000" w:themeColor="text1"/>
        </w:rPr>
      </w:pPr>
      <w:r w:rsidRPr="007B68AD">
        <w:rPr>
          <w:color w:val="000000" w:themeColor="text1"/>
        </w:rPr>
        <w:t xml:space="preserve">If the family does not appear within 20 minutes of the scheduled </w:t>
      </w:r>
      <w:proofErr w:type="gramStart"/>
      <w:r w:rsidRPr="007B68AD">
        <w:rPr>
          <w:color w:val="000000" w:themeColor="text1"/>
        </w:rPr>
        <w:t>time, and</w:t>
      </w:r>
      <w:proofErr w:type="gramEnd"/>
      <w:r w:rsidRPr="007B68AD">
        <w:rPr>
          <w:color w:val="000000" w:themeColor="text1"/>
        </w:rPr>
        <w:t xml:space="preserve"> was unable to reschedule the hearing in advance due to the nature of the conflict, the family must contact the PHA within 24 hours of the scheduled hearing date, excluding weekends and holidays. The PHA will reschedule the hearing only if the family can show good cause for the failure to appear, or if it is needed as </w:t>
      </w:r>
      <w:proofErr w:type="gramStart"/>
      <w:r w:rsidRPr="007B68AD">
        <w:rPr>
          <w:color w:val="000000" w:themeColor="text1"/>
        </w:rPr>
        <w:t>a reasonable</w:t>
      </w:r>
      <w:proofErr w:type="gramEnd"/>
      <w:r w:rsidRPr="007B68AD">
        <w:rPr>
          <w:color w:val="000000" w:themeColor="text1"/>
        </w:rPr>
        <w:t xml:space="preserve"> accommodation for a person with disabilities. If the family cannot show good cause for the failure to appear, or a rescheduling is not needed as a reasonable accommodation, the PHA’s decision will stand.</w:t>
      </w:r>
    </w:p>
    <w:p w14:paraId="20FAFF05" w14:textId="77777777" w:rsidR="00EC5D1D" w:rsidRPr="007B68AD" w:rsidRDefault="00EC5D1D" w:rsidP="00020DFA">
      <w:pPr>
        <w:tabs>
          <w:tab w:val="clear" w:pos="1080"/>
        </w:tabs>
        <w:ind w:left="720"/>
        <w:rPr>
          <w:color w:val="000000" w:themeColor="text1"/>
        </w:rPr>
      </w:pPr>
    </w:p>
    <w:p w14:paraId="537183D9" w14:textId="77777777" w:rsidR="00020DFA" w:rsidRPr="007B68AD" w:rsidRDefault="00020DFA" w:rsidP="00020DFA">
      <w:pPr>
        <w:tabs>
          <w:tab w:val="clear" w:pos="1080"/>
        </w:tabs>
        <w:rPr>
          <w:b/>
          <w:color w:val="000000" w:themeColor="text1"/>
        </w:rPr>
      </w:pPr>
      <w:r w:rsidRPr="007B68AD">
        <w:rPr>
          <w:b/>
          <w:i/>
          <w:color w:val="000000" w:themeColor="text1"/>
        </w:rPr>
        <w:lastRenderedPageBreak/>
        <w:t>Pre-Hearing Right to Discovery</w:t>
      </w:r>
      <w:r w:rsidRPr="007B68AD">
        <w:rPr>
          <w:b/>
          <w:color w:val="000000" w:themeColor="text1"/>
        </w:rPr>
        <w:t xml:space="preserve"> [24 CFR 982.555(e)]</w:t>
      </w:r>
    </w:p>
    <w:p w14:paraId="44DC0255" w14:textId="77777777" w:rsidR="00020DFA" w:rsidRPr="007B68AD" w:rsidRDefault="00020DFA" w:rsidP="00020DFA">
      <w:pPr>
        <w:tabs>
          <w:tab w:val="clear" w:pos="1080"/>
        </w:tabs>
        <w:rPr>
          <w:color w:val="000000" w:themeColor="text1"/>
        </w:rPr>
      </w:pPr>
      <w:r w:rsidRPr="007B68AD">
        <w:rPr>
          <w:color w:val="000000" w:themeColor="text1"/>
        </w:rPr>
        <w:t xml:space="preserve">Participants and the PHA are permitted pre-hearing discovery rights. The family must be given the opportunity to examine before </w:t>
      </w:r>
      <w:proofErr w:type="gramStart"/>
      <w:r w:rsidRPr="007B68AD">
        <w:rPr>
          <w:color w:val="000000" w:themeColor="text1"/>
        </w:rPr>
        <w:t>the hearing</w:t>
      </w:r>
      <w:proofErr w:type="gramEnd"/>
      <w:r w:rsidRPr="007B68AD">
        <w:rPr>
          <w:color w:val="000000" w:themeColor="text1"/>
        </w:rPr>
        <w:t xml:space="preserve"> any PHA documents that are directly relevant to the hearing. The family must be allowed to copy any such documents at their own expense. If the PHA does not make the document available for examination on request of the family, the PHA may not rely on the document at the hearing.</w:t>
      </w:r>
    </w:p>
    <w:p w14:paraId="4752634D" w14:textId="77777777" w:rsidR="00020DFA" w:rsidRPr="007B68AD" w:rsidRDefault="00020DFA" w:rsidP="00020DFA">
      <w:pPr>
        <w:tabs>
          <w:tab w:val="clear" w:pos="1080"/>
        </w:tabs>
        <w:rPr>
          <w:color w:val="000000" w:themeColor="text1"/>
        </w:rPr>
      </w:pPr>
      <w:proofErr w:type="gramStart"/>
      <w:r w:rsidRPr="007B68AD">
        <w:rPr>
          <w:color w:val="000000" w:themeColor="text1"/>
        </w:rPr>
        <w:t>For the purpose of</w:t>
      </w:r>
      <w:proofErr w:type="gramEnd"/>
      <w:r w:rsidRPr="007B68AD">
        <w:rPr>
          <w:color w:val="000000" w:themeColor="text1"/>
        </w:rPr>
        <w:t xml:space="preserve"> informal hearings, </w:t>
      </w:r>
      <w:r w:rsidRPr="007B68AD">
        <w:rPr>
          <w:i/>
          <w:color w:val="000000" w:themeColor="text1"/>
        </w:rPr>
        <w:t>documents</w:t>
      </w:r>
      <w:r w:rsidRPr="007B68AD">
        <w:rPr>
          <w:color w:val="000000" w:themeColor="text1"/>
        </w:rPr>
        <w:t xml:space="preserve"> include records and regulations.</w:t>
      </w:r>
    </w:p>
    <w:p w14:paraId="3EB85471"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408C5A3A" w14:textId="77777777" w:rsidR="00020DFA" w:rsidRPr="007B68AD" w:rsidRDefault="00020DFA" w:rsidP="00020DFA">
      <w:pPr>
        <w:tabs>
          <w:tab w:val="clear" w:pos="1080"/>
        </w:tabs>
        <w:ind w:left="720"/>
        <w:rPr>
          <w:color w:val="000000" w:themeColor="text1"/>
        </w:rPr>
      </w:pPr>
      <w:r w:rsidRPr="007B68AD">
        <w:rPr>
          <w:color w:val="000000" w:themeColor="text1"/>
        </w:rPr>
        <w:t>The family will be allowed to copy any documents related to the hearing at $.50 per page. The family must request discovery of PHA documents no later than 12:00 p.m. two (2) business days prior to the scheduled hearing date.</w:t>
      </w:r>
    </w:p>
    <w:p w14:paraId="636E417A" w14:textId="77777777" w:rsidR="00020DFA" w:rsidRPr="007B68AD" w:rsidRDefault="00020DFA" w:rsidP="00020DFA">
      <w:pPr>
        <w:tabs>
          <w:tab w:val="clear" w:pos="1080"/>
        </w:tabs>
        <w:ind w:left="720"/>
        <w:rPr>
          <w:color w:val="000000" w:themeColor="text1"/>
        </w:rPr>
      </w:pPr>
      <w:bookmarkStart w:id="19" w:name="_Hlk40691634"/>
      <w:bookmarkStart w:id="20" w:name="_Hlk40338133"/>
      <w:r w:rsidRPr="007B68AD">
        <w:rPr>
          <w:color w:val="000000" w:themeColor="text1"/>
        </w:rPr>
        <w:t xml:space="preserve">If the hearing </w:t>
      </w:r>
      <w:proofErr w:type="gramStart"/>
      <w:r w:rsidRPr="007B68AD">
        <w:rPr>
          <w:color w:val="000000" w:themeColor="text1"/>
        </w:rPr>
        <w:t>will be</w:t>
      </w:r>
      <w:proofErr w:type="gramEnd"/>
      <w:r w:rsidRPr="007B68AD">
        <w:rPr>
          <w:color w:val="000000" w:themeColor="text1"/>
        </w:rPr>
        <w:t xml:space="preserve"> conducted remotely, the PHA will compile a hearing packet, consisting of all documents the PHA intends to produce at the informal hearing. The PHA will mail copies of the hearing packet to the family, the family’s representatives, if any, and the hearing officer at least three days before the scheduled remote informal hearing. The original hearing packet will be in the possession of the PHA representative and retained by the PHA.</w:t>
      </w:r>
    </w:p>
    <w:p w14:paraId="17D2E06E" w14:textId="77777777" w:rsidR="00020DFA" w:rsidRPr="007B68AD" w:rsidRDefault="00020DFA" w:rsidP="00020DFA">
      <w:pPr>
        <w:tabs>
          <w:tab w:val="clear" w:pos="1080"/>
        </w:tabs>
        <w:ind w:left="720"/>
        <w:rPr>
          <w:color w:val="000000" w:themeColor="text1"/>
        </w:rPr>
      </w:pPr>
      <w:bookmarkStart w:id="21" w:name="_Hlk40691979"/>
      <w:bookmarkEnd w:id="19"/>
      <w:r w:rsidRPr="007B68AD">
        <w:rPr>
          <w:color w:val="000000" w:themeColor="text1"/>
        </w:rPr>
        <w:t>Documents will be shared electronically whenever possible.</w:t>
      </w:r>
      <w:bookmarkEnd w:id="21"/>
    </w:p>
    <w:p w14:paraId="0FF8A026" w14:textId="77777777" w:rsidR="00020DFA" w:rsidRPr="007B68AD" w:rsidRDefault="00020DFA" w:rsidP="00020DFA">
      <w:pPr>
        <w:tabs>
          <w:tab w:val="clear" w:pos="1080"/>
        </w:tabs>
        <w:rPr>
          <w:color w:val="000000" w:themeColor="text1"/>
        </w:rPr>
      </w:pPr>
      <w:bookmarkStart w:id="22" w:name="_Hlk40278101"/>
      <w:bookmarkEnd w:id="20"/>
      <w:r w:rsidRPr="007B68AD">
        <w:rPr>
          <w:color w:val="000000" w:themeColor="text1"/>
        </w:rPr>
        <w:t xml:space="preserve">The PHA hearing procedures may provide that the PHA must be given the opportunity to examine at the PHA offices before </w:t>
      </w:r>
      <w:proofErr w:type="gramStart"/>
      <w:r w:rsidRPr="007B68AD">
        <w:rPr>
          <w:color w:val="000000" w:themeColor="text1"/>
        </w:rPr>
        <w:t>the hearing</w:t>
      </w:r>
      <w:proofErr w:type="gramEnd"/>
      <w:r w:rsidRPr="007B68AD">
        <w:rPr>
          <w:color w:val="000000" w:themeColor="text1"/>
        </w:rPr>
        <w:t xml:space="preserve"> any family documents that are directly relevant to the hearing. The PHA must be allowed to copy any such document at the PHA’s expense. If the family does not make the document available for examination on request of the PHA, the family may not rely on the document at the hearing.</w:t>
      </w:r>
    </w:p>
    <w:bookmarkEnd w:id="22"/>
    <w:p w14:paraId="50249085"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25C9196E" w14:textId="77777777" w:rsidR="00020DFA" w:rsidRPr="007B68AD" w:rsidRDefault="00020DFA" w:rsidP="00020DFA">
      <w:pPr>
        <w:tabs>
          <w:tab w:val="left" w:pos="720"/>
        </w:tabs>
        <w:ind w:left="720"/>
        <w:rPr>
          <w:color w:val="000000" w:themeColor="text1"/>
        </w:rPr>
      </w:pPr>
      <w:bookmarkStart w:id="23" w:name="_Hlk40694740"/>
      <w:bookmarkStart w:id="24" w:name="_Hlk40278377"/>
      <w:r w:rsidRPr="007B68AD">
        <w:rPr>
          <w:color w:val="000000" w:themeColor="text1"/>
        </w:rPr>
        <w:t xml:space="preserve">The PHA will require the family to provide any documents directly relevant to the informal hearing by 12:00 pm two (2) business days </w:t>
      </w:r>
      <w:proofErr w:type="spellStart"/>
      <w:r w:rsidRPr="007B68AD">
        <w:rPr>
          <w:color w:val="000000" w:themeColor="text1"/>
        </w:rPr>
        <w:t>pror</w:t>
      </w:r>
      <w:proofErr w:type="spellEnd"/>
      <w:r w:rsidRPr="007B68AD">
        <w:rPr>
          <w:color w:val="000000" w:themeColor="text1"/>
        </w:rPr>
        <w:t xml:space="preserve"> to the scheduled hearing through the mail, via email, or text. The PHA will scan and email copies of these documents to the hearing officer and the PHA representative the same day</w:t>
      </w:r>
      <w:bookmarkEnd w:id="23"/>
      <w:r w:rsidRPr="007B68AD">
        <w:rPr>
          <w:color w:val="000000" w:themeColor="text1"/>
        </w:rPr>
        <w:t xml:space="preserve">.  Exceptions will be allowed as required for reasonable </w:t>
      </w:r>
      <w:proofErr w:type="gramStart"/>
      <w:r w:rsidRPr="007B68AD">
        <w:rPr>
          <w:color w:val="000000" w:themeColor="text1"/>
        </w:rPr>
        <w:t>accommodations</w:t>
      </w:r>
      <w:proofErr w:type="gramEnd"/>
      <w:r w:rsidRPr="007B68AD">
        <w:rPr>
          <w:color w:val="000000" w:themeColor="text1"/>
        </w:rPr>
        <w:t>, or other pertinent reasons.</w:t>
      </w:r>
    </w:p>
    <w:p w14:paraId="2EE16602" w14:textId="77777777" w:rsidR="00020DFA" w:rsidRPr="007B68AD" w:rsidRDefault="00020DFA" w:rsidP="00020DFA">
      <w:pPr>
        <w:tabs>
          <w:tab w:val="left" w:pos="720"/>
        </w:tabs>
        <w:ind w:left="720"/>
        <w:rPr>
          <w:color w:val="000000" w:themeColor="text1"/>
        </w:rPr>
      </w:pPr>
      <w:r w:rsidRPr="007B68AD">
        <w:rPr>
          <w:color w:val="000000" w:themeColor="text1"/>
        </w:rPr>
        <w:t>Documents will be shared electronically whenever possible.</w:t>
      </w:r>
      <w:bookmarkEnd w:id="24"/>
    </w:p>
    <w:p w14:paraId="1813146D" w14:textId="77777777" w:rsidR="00020DFA" w:rsidRPr="007B68AD" w:rsidRDefault="00020DFA" w:rsidP="00020DFA">
      <w:pPr>
        <w:tabs>
          <w:tab w:val="left" w:pos="720"/>
        </w:tabs>
        <w:ind w:left="720"/>
        <w:rPr>
          <w:color w:val="000000" w:themeColor="text1"/>
        </w:rPr>
      </w:pPr>
      <w:r w:rsidRPr="007B68AD">
        <w:rPr>
          <w:color w:val="000000" w:themeColor="text1"/>
        </w:rPr>
        <w:t>Any documents the family does not make available to the PHA by the stated deadline will not be allowed at hearing, unless as a reasonable accommodation.</w:t>
      </w:r>
    </w:p>
    <w:p w14:paraId="2F0347D4" w14:textId="77777777" w:rsidR="00020DFA" w:rsidRPr="007B68AD" w:rsidRDefault="00020DFA" w:rsidP="00020DFA">
      <w:pPr>
        <w:tabs>
          <w:tab w:val="clear" w:pos="1080"/>
        </w:tabs>
        <w:rPr>
          <w:b/>
          <w:color w:val="000000" w:themeColor="text1"/>
        </w:rPr>
      </w:pPr>
      <w:r w:rsidRPr="007B68AD">
        <w:rPr>
          <w:b/>
          <w:i/>
          <w:color w:val="000000" w:themeColor="text1"/>
        </w:rPr>
        <w:t>Participant’s Right to Bring Counsel</w:t>
      </w:r>
      <w:r w:rsidRPr="007B68AD">
        <w:rPr>
          <w:b/>
          <w:color w:val="000000" w:themeColor="text1"/>
        </w:rPr>
        <w:t xml:space="preserve"> [24 CFR 982.555(e)(3)]</w:t>
      </w:r>
    </w:p>
    <w:p w14:paraId="2BE76CA1" w14:textId="77777777" w:rsidR="00020DFA" w:rsidRPr="007B68AD" w:rsidRDefault="00020DFA" w:rsidP="00020DFA">
      <w:pPr>
        <w:tabs>
          <w:tab w:val="clear" w:pos="1080"/>
        </w:tabs>
        <w:rPr>
          <w:color w:val="000000" w:themeColor="text1"/>
        </w:rPr>
      </w:pPr>
      <w:r w:rsidRPr="007B68AD">
        <w:rPr>
          <w:color w:val="000000" w:themeColor="text1"/>
        </w:rPr>
        <w:t xml:space="preserve">At its own expense, the family may be represented by a lawyer or other representative at the informal hearing. </w:t>
      </w:r>
    </w:p>
    <w:p w14:paraId="683F2371" w14:textId="77777777" w:rsidR="00020DFA" w:rsidRPr="007B68AD" w:rsidRDefault="00020DFA" w:rsidP="00020DFA">
      <w:pPr>
        <w:tabs>
          <w:tab w:val="clear" w:pos="1080"/>
        </w:tabs>
        <w:rPr>
          <w:b/>
          <w:color w:val="000000" w:themeColor="text1"/>
        </w:rPr>
      </w:pPr>
      <w:r w:rsidRPr="007B68AD">
        <w:rPr>
          <w:b/>
          <w:i/>
          <w:color w:val="000000" w:themeColor="text1"/>
        </w:rPr>
        <w:t xml:space="preserve">Informal Hearing Officer </w:t>
      </w:r>
      <w:r w:rsidRPr="007B68AD">
        <w:rPr>
          <w:b/>
          <w:color w:val="000000" w:themeColor="text1"/>
        </w:rPr>
        <w:t>[24 CFR 982.555(e)(4)]</w:t>
      </w:r>
    </w:p>
    <w:p w14:paraId="593FA6C7" w14:textId="77777777" w:rsidR="00020DFA" w:rsidRPr="007B68AD" w:rsidRDefault="00020DFA" w:rsidP="00020DFA">
      <w:pPr>
        <w:tabs>
          <w:tab w:val="clear" w:pos="1080"/>
        </w:tabs>
        <w:rPr>
          <w:color w:val="000000" w:themeColor="text1"/>
        </w:rPr>
      </w:pPr>
      <w:r w:rsidRPr="007B68AD">
        <w:rPr>
          <w:color w:val="000000" w:themeColor="text1"/>
        </w:rPr>
        <w:t>Informal hearings will be conducted by a person or persons approved by the PHA, other than the person who made or approved the decision or a subordinate of the person who made or approved the decision.</w:t>
      </w:r>
    </w:p>
    <w:p w14:paraId="79EDFC60" w14:textId="77777777" w:rsidR="00020DFA" w:rsidRPr="007B68AD" w:rsidRDefault="00020DFA" w:rsidP="00020DFA">
      <w:pPr>
        <w:tabs>
          <w:tab w:val="clear" w:pos="1080"/>
        </w:tabs>
        <w:rPr>
          <w:i/>
          <w:color w:val="000000" w:themeColor="text1"/>
        </w:rPr>
      </w:pPr>
      <w:r w:rsidRPr="007B68AD">
        <w:rPr>
          <w:b/>
          <w:i/>
          <w:color w:val="000000" w:themeColor="text1"/>
        </w:rPr>
        <w:t>Attendance at the Informal Hearing</w:t>
      </w:r>
    </w:p>
    <w:p w14:paraId="39F7F825"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lastRenderedPageBreak/>
        <w:t>PHA Policy</w:t>
      </w:r>
    </w:p>
    <w:p w14:paraId="78F77449" w14:textId="77777777" w:rsidR="00020DFA" w:rsidRPr="007B68AD" w:rsidRDefault="00020DFA" w:rsidP="00020DFA">
      <w:pPr>
        <w:tabs>
          <w:tab w:val="clear" w:pos="1080"/>
        </w:tabs>
        <w:ind w:left="720"/>
        <w:rPr>
          <w:color w:val="000000" w:themeColor="text1"/>
        </w:rPr>
      </w:pPr>
      <w:r w:rsidRPr="007B68AD">
        <w:rPr>
          <w:color w:val="000000" w:themeColor="text1"/>
        </w:rPr>
        <w:t xml:space="preserve">Hearings may be attended by a hearing officer and the following </w:t>
      </w:r>
      <w:proofErr w:type="gramStart"/>
      <w:r w:rsidRPr="007B68AD">
        <w:rPr>
          <w:color w:val="000000" w:themeColor="text1"/>
        </w:rPr>
        <w:t>applicable persons</w:t>
      </w:r>
      <w:proofErr w:type="gramEnd"/>
      <w:r w:rsidRPr="007B68AD">
        <w:rPr>
          <w:color w:val="000000" w:themeColor="text1"/>
        </w:rPr>
        <w:t xml:space="preserve">: </w:t>
      </w:r>
    </w:p>
    <w:p w14:paraId="48351459" w14:textId="77777777" w:rsidR="00020DFA" w:rsidRPr="007B68AD" w:rsidRDefault="00020DFA" w:rsidP="00020DFA">
      <w:pPr>
        <w:tabs>
          <w:tab w:val="clear" w:pos="1080"/>
        </w:tabs>
        <w:ind w:left="1440"/>
        <w:rPr>
          <w:color w:val="000000" w:themeColor="text1"/>
        </w:rPr>
      </w:pPr>
      <w:r w:rsidRPr="007B68AD">
        <w:rPr>
          <w:color w:val="000000" w:themeColor="text1"/>
        </w:rPr>
        <w:t xml:space="preserve">A PHA representative(s) and any witnesses for the PHA </w:t>
      </w:r>
    </w:p>
    <w:p w14:paraId="375A6FAD" w14:textId="77777777" w:rsidR="00020DFA" w:rsidRPr="007B68AD" w:rsidRDefault="00020DFA" w:rsidP="00020DFA">
      <w:pPr>
        <w:tabs>
          <w:tab w:val="clear" w:pos="1080"/>
        </w:tabs>
        <w:ind w:left="1440"/>
        <w:rPr>
          <w:color w:val="000000" w:themeColor="text1"/>
        </w:rPr>
      </w:pPr>
      <w:r w:rsidRPr="007B68AD">
        <w:rPr>
          <w:color w:val="000000" w:themeColor="text1"/>
        </w:rPr>
        <w:t>The participant and any witnesses for the participant</w:t>
      </w:r>
    </w:p>
    <w:p w14:paraId="237B156B" w14:textId="77777777" w:rsidR="00020DFA" w:rsidRPr="007B68AD" w:rsidRDefault="00020DFA" w:rsidP="00020DFA">
      <w:pPr>
        <w:tabs>
          <w:tab w:val="clear" w:pos="1080"/>
        </w:tabs>
        <w:ind w:left="1440"/>
        <w:rPr>
          <w:color w:val="000000" w:themeColor="text1"/>
        </w:rPr>
      </w:pPr>
      <w:r w:rsidRPr="007B68AD">
        <w:rPr>
          <w:color w:val="000000" w:themeColor="text1"/>
        </w:rPr>
        <w:t>The participant’s counsel or other representative</w:t>
      </w:r>
    </w:p>
    <w:p w14:paraId="43F16DFB" w14:textId="77777777" w:rsidR="00020DFA" w:rsidRPr="007B68AD" w:rsidRDefault="00020DFA" w:rsidP="00020DFA">
      <w:pPr>
        <w:tabs>
          <w:tab w:val="clear" w:pos="1080"/>
        </w:tabs>
        <w:ind w:left="1440"/>
        <w:rPr>
          <w:color w:val="000000" w:themeColor="text1"/>
        </w:rPr>
      </w:pPr>
      <w:r w:rsidRPr="007B68AD">
        <w:rPr>
          <w:color w:val="000000" w:themeColor="text1"/>
        </w:rPr>
        <w:t xml:space="preserve">Any other person approved by the PHA as a reasonable accommodation for a person with a disability </w:t>
      </w:r>
    </w:p>
    <w:p w14:paraId="2015144C" w14:textId="77777777" w:rsidR="00020DFA" w:rsidRPr="007B68AD" w:rsidRDefault="00020DFA" w:rsidP="00020DFA">
      <w:pPr>
        <w:tabs>
          <w:tab w:val="clear" w:pos="1080"/>
        </w:tabs>
        <w:rPr>
          <w:b/>
          <w:i/>
          <w:color w:val="000000" w:themeColor="text1"/>
        </w:rPr>
      </w:pPr>
      <w:r w:rsidRPr="007B68AD">
        <w:rPr>
          <w:b/>
          <w:i/>
          <w:color w:val="000000" w:themeColor="text1"/>
        </w:rPr>
        <w:t>Conduct at Hearings</w:t>
      </w:r>
    </w:p>
    <w:p w14:paraId="63B8607A" w14:textId="77777777" w:rsidR="00020DFA" w:rsidRPr="007B68AD" w:rsidRDefault="00020DFA" w:rsidP="00020DFA">
      <w:pPr>
        <w:tabs>
          <w:tab w:val="clear" w:pos="1080"/>
        </w:tabs>
        <w:rPr>
          <w:color w:val="000000" w:themeColor="text1"/>
        </w:rPr>
      </w:pPr>
      <w:r w:rsidRPr="007B68AD">
        <w:rPr>
          <w:color w:val="000000" w:themeColor="text1"/>
        </w:rPr>
        <w:t>The person who conducts the hearing may regulate the conduct of the hearing in accordance with the PHA’s hearing procedures [24 CFR 982.555(4)(ii)].</w:t>
      </w:r>
    </w:p>
    <w:p w14:paraId="335A235B"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240B1747"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hearing officer is responsible </w:t>
      </w:r>
      <w:proofErr w:type="gramStart"/>
      <w:r w:rsidRPr="007B68AD">
        <w:rPr>
          <w:color w:val="000000" w:themeColor="text1"/>
        </w:rPr>
        <w:t>to manage</w:t>
      </w:r>
      <w:proofErr w:type="gramEnd"/>
      <w:r w:rsidRPr="007B68AD">
        <w:rPr>
          <w:color w:val="000000" w:themeColor="text1"/>
        </w:rPr>
        <w:t xml:space="preserve"> the order of business and </w:t>
      </w:r>
      <w:proofErr w:type="gramStart"/>
      <w:r w:rsidRPr="007B68AD">
        <w:rPr>
          <w:color w:val="000000" w:themeColor="text1"/>
        </w:rPr>
        <w:t>to ensure</w:t>
      </w:r>
      <w:proofErr w:type="gramEnd"/>
      <w:r w:rsidRPr="007B68AD">
        <w:rPr>
          <w:color w:val="000000" w:themeColor="text1"/>
        </w:rPr>
        <w:t xml:space="preserve"> that hearings are conducted in a professional and businesslike manner. Attendees are expected to comply with all hearing procedures established by the hearing officer and guidelines for conduct. Any person demonstrating disruptive, abusive or otherwise inappropriate behavior will be excused from the hearing at the discretion of the hearing officer.</w:t>
      </w:r>
    </w:p>
    <w:p w14:paraId="5888C1A1" w14:textId="77777777" w:rsidR="00020DFA" w:rsidRPr="007B68AD" w:rsidRDefault="00020DFA" w:rsidP="00020DFA">
      <w:pPr>
        <w:tabs>
          <w:tab w:val="clear" w:pos="1080"/>
        </w:tabs>
        <w:rPr>
          <w:b/>
          <w:color w:val="000000" w:themeColor="text1"/>
        </w:rPr>
      </w:pPr>
      <w:r w:rsidRPr="007B68AD">
        <w:rPr>
          <w:b/>
          <w:i/>
          <w:color w:val="000000" w:themeColor="text1"/>
        </w:rPr>
        <w:t>Evidence</w:t>
      </w:r>
      <w:r w:rsidRPr="007B68AD">
        <w:rPr>
          <w:b/>
          <w:color w:val="000000" w:themeColor="text1"/>
        </w:rPr>
        <w:t xml:space="preserve"> [24 CFR 982.555(e)(5)]</w:t>
      </w:r>
    </w:p>
    <w:p w14:paraId="1179183B" w14:textId="77777777" w:rsidR="00020DFA" w:rsidRPr="007B68AD" w:rsidRDefault="00020DFA" w:rsidP="00020DFA">
      <w:pPr>
        <w:tabs>
          <w:tab w:val="clear" w:pos="1080"/>
        </w:tabs>
        <w:rPr>
          <w:color w:val="000000" w:themeColor="text1"/>
        </w:rPr>
      </w:pPr>
      <w:r w:rsidRPr="007B68AD">
        <w:rPr>
          <w:color w:val="000000" w:themeColor="text1"/>
        </w:rPr>
        <w:t>The PHA and the family must be given the opportunity to present evidence and question any witnesses. In general, all evidence is admissible at an informal hearing. Evidence may be considered without regard to admissibility under the rules of evidence applicable to judicial proceedings.</w:t>
      </w:r>
    </w:p>
    <w:p w14:paraId="6DA341A2"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2B19D884" w14:textId="77777777" w:rsidR="00020DFA" w:rsidRPr="007B68AD" w:rsidRDefault="00020DFA" w:rsidP="00020DFA">
      <w:pPr>
        <w:tabs>
          <w:tab w:val="clear" w:pos="1080"/>
        </w:tabs>
        <w:ind w:left="720"/>
        <w:rPr>
          <w:color w:val="000000" w:themeColor="text1"/>
        </w:rPr>
      </w:pPr>
      <w:r w:rsidRPr="007B68AD">
        <w:rPr>
          <w:color w:val="000000" w:themeColor="text1"/>
        </w:rPr>
        <w:t>Any evidence to be considered by the hearing officer must be presented at the time of the hearing. There are four categories of evidence.</w:t>
      </w:r>
    </w:p>
    <w:p w14:paraId="199412C0" w14:textId="77777777" w:rsidR="00020DFA" w:rsidRPr="007B68AD" w:rsidRDefault="00020DFA" w:rsidP="00020DFA">
      <w:pPr>
        <w:tabs>
          <w:tab w:val="clear" w:pos="1080"/>
        </w:tabs>
        <w:ind w:left="1440"/>
        <w:rPr>
          <w:color w:val="000000" w:themeColor="text1"/>
        </w:rPr>
      </w:pPr>
      <w:r w:rsidRPr="007B68AD">
        <w:rPr>
          <w:b/>
          <w:color w:val="000000" w:themeColor="text1"/>
        </w:rPr>
        <w:t>Oral evidence</w:t>
      </w:r>
      <w:r w:rsidRPr="007B68AD">
        <w:rPr>
          <w:color w:val="000000" w:themeColor="text1"/>
        </w:rPr>
        <w:t>: the testimony of witnesses</w:t>
      </w:r>
    </w:p>
    <w:p w14:paraId="60A01E93" w14:textId="77777777" w:rsidR="00020DFA" w:rsidRPr="007B68AD" w:rsidRDefault="00020DFA" w:rsidP="00020DFA">
      <w:pPr>
        <w:tabs>
          <w:tab w:val="clear" w:pos="1080"/>
        </w:tabs>
        <w:ind w:left="1440"/>
        <w:rPr>
          <w:color w:val="000000" w:themeColor="text1"/>
        </w:rPr>
      </w:pPr>
      <w:r w:rsidRPr="007B68AD">
        <w:rPr>
          <w:b/>
          <w:color w:val="000000" w:themeColor="text1"/>
        </w:rPr>
        <w:t>Documentary evidence</w:t>
      </w:r>
      <w:r w:rsidRPr="007B68AD">
        <w:rPr>
          <w:color w:val="000000" w:themeColor="text1"/>
        </w:rPr>
        <w:t>: a writing which is relevant to the case, for example, a letter written to the PHA. Writings include all forms of recorded communication or representation, including letters, words, pictures, sounds, videotapes or symbols or combinations thereof.</w:t>
      </w:r>
    </w:p>
    <w:p w14:paraId="79C1CA89" w14:textId="77777777" w:rsidR="00020DFA" w:rsidRPr="007B68AD" w:rsidRDefault="00020DFA" w:rsidP="00020DFA">
      <w:pPr>
        <w:tabs>
          <w:tab w:val="clear" w:pos="1080"/>
        </w:tabs>
        <w:ind w:left="1440"/>
        <w:rPr>
          <w:color w:val="000000" w:themeColor="text1"/>
        </w:rPr>
      </w:pPr>
      <w:r w:rsidRPr="007B68AD">
        <w:rPr>
          <w:b/>
          <w:color w:val="000000" w:themeColor="text1"/>
        </w:rPr>
        <w:t>Demonstrative evidence</w:t>
      </w:r>
      <w:r w:rsidRPr="007B68AD">
        <w:rPr>
          <w:color w:val="000000" w:themeColor="text1"/>
        </w:rPr>
        <w:t>: Evidence created specifically for the hearing and presented as an illustrative aid to assist the hearing officer, such as a model, a chart or other diagram.</w:t>
      </w:r>
    </w:p>
    <w:p w14:paraId="1A83E182" w14:textId="77777777" w:rsidR="00020DFA" w:rsidRPr="007B68AD" w:rsidRDefault="00020DFA" w:rsidP="00020DFA">
      <w:pPr>
        <w:tabs>
          <w:tab w:val="clear" w:pos="1080"/>
        </w:tabs>
        <w:ind w:left="1440"/>
        <w:rPr>
          <w:color w:val="000000" w:themeColor="text1"/>
        </w:rPr>
      </w:pPr>
      <w:r w:rsidRPr="007B68AD">
        <w:rPr>
          <w:b/>
          <w:color w:val="000000" w:themeColor="text1"/>
        </w:rPr>
        <w:t>Real evidence</w:t>
      </w:r>
      <w:r w:rsidRPr="007B68AD">
        <w:rPr>
          <w:color w:val="000000" w:themeColor="text1"/>
        </w:rPr>
        <w:t>: A tangible item relating directly to the case.</w:t>
      </w:r>
    </w:p>
    <w:p w14:paraId="506EF5E4" w14:textId="77777777" w:rsidR="00020DFA" w:rsidRPr="007B68AD" w:rsidRDefault="00020DFA" w:rsidP="00020DFA">
      <w:pPr>
        <w:tabs>
          <w:tab w:val="clear" w:pos="1080"/>
        </w:tabs>
        <w:ind w:left="720"/>
        <w:rPr>
          <w:color w:val="000000" w:themeColor="text1"/>
        </w:rPr>
      </w:pPr>
      <w:bookmarkStart w:id="25" w:name="_Hlk64879978"/>
      <w:r w:rsidRPr="007B68AD">
        <w:rPr>
          <w:i/>
          <w:color w:val="000000" w:themeColor="text1"/>
        </w:rPr>
        <w:t>Hearsay Evidence</w:t>
      </w:r>
      <w:r w:rsidRPr="007B68AD">
        <w:rPr>
          <w:color w:val="000000" w:themeColor="text1"/>
        </w:rPr>
        <w:t xml:space="preserve"> is evidence based not on a witness’ personal knowledge. In and of itself, hearsay evidence carries no weight when making a finding of fact. The hearing officer may include hearsay evidence when considering their decision if it is corroborated by other evidence. Even though hearsay evidence is generally admissible in a hearing, the hearing officer will not base a hearing decision on hearsay alone unless there </w:t>
      </w:r>
      <w:proofErr w:type="gramStart"/>
      <w:r w:rsidRPr="007B68AD">
        <w:rPr>
          <w:color w:val="000000" w:themeColor="text1"/>
        </w:rPr>
        <w:t>is</w:t>
      </w:r>
      <w:proofErr w:type="gramEnd"/>
      <w:r w:rsidRPr="007B68AD">
        <w:rPr>
          <w:color w:val="000000" w:themeColor="text1"/>
        </w:rPr>
        <w:t xml:space="preserve"> clear </w:t>
      </w:r>
      <w:r w:rsidRPr="007B68AD">
        <w:rPr>
          <w:color w:val="000000" w:themeColor="text1"/>
        </w:rPr>
        <w:lastRenderedPageBreak/>
        <w:t>probative value and credibility of the evidence, and the party seeking the change has met the burden of proof.</w:t>
      </w:r>
      <w:bookmarkStart w:id="26" w:name="_Hlk64879533"/>
    </w:p>
    <w:bookmarkEnd w:id="25"/>
    <w:bookmarkEnd w:id="26"/>
    <w:p w14:paraId="4BDC1879" w14:textId="77777777" w:rsidR="00020DFA" w:rsidRPr="007B68AD" w:rsidRDefault="00020DFA" w:rsidP="00020DFA">
      <w:pPr>
        <w:tabs>
          <w:tab w:val="clear" w:pos="1080"/>
        </w:tabs>
        <w:ind w:left="720"/>
        <w:rPr>
          <w:color w:val="000000" w:themeColor="text1"/>
        </w:rPr>
      </w:pPr>
      <w:r w:rsidRPr="007B68AD">
        <w:rPr>
          <w:color w:val="000000" w:themeColor="text1"/>
        </w:rPr>
        <w:t xml:space="preserve">If either the PHA (or the family, if required in a remote hearing) </w:t>
      </w:r>
      <w:proofErr w:type="gramStart"/>
      <w:r w:rsidRPr="007B68AD">
        <w:rPr>
          <w:color w:val="000000" w:themeColor="text1"/>
        </w:rPr>
        <w:t>fail</w:t>
      </w:r>
      <w:proofErr w:type="gramEnd"/>
      <w:r w:rsidRPr="007B68AD">
        <w:rPr>
          <w:color w:val="000000" w:themeColor="text1"/>
        </w:rPr>
        <w:t xml:space="preserve"> to comply with the discovery requirements described above, the hearing officer will refuse to admit such evidence.</w:t>
      </w:r>
    </w:p>
    <w:p w14:paraId="55A3C255" w14:textId="77777777" w:rsidR="00020DFA" w:rsidRPr="007B68AD" w:rsidRDefault="00020DFA" w:rsidP="00020DFA">
      <w:pPr>
        <w:tabs>
          <w:tab w:val="clear" w:pos="1080"/>
        </w:tabs>
        <w:ind w:left="720"/>
        <w:rPr>
          <w:color w:val="000000" w:themeColor="text1"/>
        </w:rPr>
      </w:pPr>
      <w:r w:rsidRPr="007B68AD">
        <w:rPr>
          <w:color w:val="000000" w:themeColor="text1"/>
        </w:rPr>
        <w:t>Other than the failure of a party to comply with discovery, the hearing officer has the authority to overrule any objections to evidence.</w:t>
      </w:r>
    </w:p>
    <w:p w14:paraId="066311B2" w14:textId="77777777" w:rsidR="00020DFA" w:rsidRPr="007B68AD" w:rsidRDefault="00020DFA" w:rsidP="00020DFA">
      <w:pPr>
        <w:tabs>
          <w:tab w:val="clear" w:pos="1080"/>
        </w:tabs>
        <w:rPr>
          <w:color w:val="000000" w:themeColor="text1"/>
        </w:rPr>
      </w:pPr>
      <w:r w:rsidRPr="007B68AD">
        <w:rPr>
          <w:b/>
          <w:i/>
          <w:color w:val="000000" w:themeColor="text1"/>
        </w:rPr>
        <w:t>Procedures for Rehearing or Further Hearing</w:t>
      </w:r>
    </w:p>
    <w:p w14:paraId="21AA92D6"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27CFE5EC"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hearing officer may ask the family for additional information and/or might adjourn the hearing </w:t>
      </w:r>
      <w:proofErr w:type="gramStart"/>
      <w:r w:rsidRPr="007B68AD">
        <w:rPr>
          <w:color w:val="000000" w:themeColor="text1"/>
        </w:rPr>
        <w:t>in order to</w:t>
      </w:r>
      <w:proofErr w:type="gramEnd"/>
      <w:r w:rsidRPr="007B68AD">
        <w:rPr>
          <w:color w:val="000000" w:themeColor="text1"/>
        </w:rPr>
        <w:t xml:space="preserve"> reconvene </w:t>
      </w:r>
      <w:proofErr w:type="gramStart"/>
      <w:r w:rsidRPr="007B68AD">
        <w:rPr>
          <w:color w:val="000000" w:themeColor="text1"/>
        </w:rPr>
        <w:t>at a later date</w:t>
      </w:r>
      <w:proofErr w:type="gramEnd"/>
      <w:r w:rsidRPr="007B68AD">
        <w:rPr>
          <w:color w:val="000000" w:themeColor="text1"/>
        </w:rPr>
        <w:t>, before reaching a decision. If the family misses an appointment or deadline ordered by the hearing officer, the action of the PHA will take effect and another hearing will not be granted.</w:t>
      </w:r>
    </w:p>
    <w:p w14:paraId="6DB461D4" w14:textId="77777777" w:rsidR="00020DFA" w:rsidRPr="007B68AD" w:rsidRDefault="00020DFA" w:rsidP="00020DFA">
      <w:pPr>
        <w:tabs>
          <w:tab w:val="clear" w:pos="1080"/>
        </w:tabs>
        <w:rPr>
          <w:b/>
          <w:color w:val="000000" w:themeColor="text1"/>
        </w:rPr>
      </w:pPr>
      <w:r w:rsidRPr="007B68AD">
        <w:rPr>
          <w:b/>
          <w:i/>
          <w:color w:val="000000" w:themeColor="text1"/>
        </w:rPr>
        <w:t>Hearing Officer’s Decision</w:t>
      </w:r>
      <w:r w:rsidRPr="007B68AD">
        <w:rPr>
          <w:b/>
          <w:color w:val="000000" w:themeColor="text1"/>
        </w:rPr>
        <w:t xml:space="preserve"> [24 CFR 982.555(e)(6)]</w:t>
      </w:r>
    </w:p>
    <w:p w14:paraId="3C19ECB7" w14:textId="77777777" w:rsidR="00020DFA" w:rsidRPr="007B68AD" w:rsidRDefault="00020DFA" w:rsidP="00020DFA">
      <w:pPr>
        <w:tabs>
          <w:tab w:val="clear" w:pos="1080"/>
        </w:tabs>
        <w:rPr>
          <w:color w:val="000000" w:themeColor="text1"/>
        </w:rPr>
      </w:pPr>
      <w:r w:rsidRPr="007B68AD">
        <w:rPr>
          <w:color w:val="000000" w:themeColor="text1"/>
        </w:rPr>
        <w:t xml:space="preserve">The person who conducts the hearing must issue a written decision, stating briefly the reasons for the decision. Factual </w:t>
      </w:r>
      <w:proofErr w:type="gramStart"/>
      <w:r w:rsidRPr="007B68AD">
        <w:rPr>
          <w:color w:val="000000" w:themeColor="text1"/>
        </w:rPr>
        <w:t>determinations</w:t>
      </w:r>
      <w:proofErr w:type="gramEnd"/>
      <w:r w:rsidRPr="007B68AD">
        <w:rPr>
          <w:color w:val="000000" w:themeColor="text1"/>
        </w:rPr>
        <w:t xml:space="preserve"> relating to the individual circumstances of the family must be based on a preponderance of evidence presented at the hearing. </w:t>
      </w:r>
    </w:p>
    <w:p w14:paraId="499AF522"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58BAEC39" w14:textId="77777777" w:rsidR="00020DFA" w:rsidRPr="007B68AD" w:rsidRDefault="00020DFA" w:rsidP="00020DFA">
      <w:pPr>
        <w:tabs>
          <w:tab w:val="clear" w:pos="1080"/>
        </w:tabs>
        <w:ind w:left="720"/>
        <w:rPr>
          <w:color w:val="000000" w:themeColor="text1"/>
        </w:rPr>
      </w:pPr>
      <w:r w:rsidRPr="007B68AD">
        <w:rPr>
          <w:color w:val="000000" w:themeColor="text1"/>
        </w:rPr>
        <w:t>In rendering a decision, the hearing officer will consider the following matters:</w:t>
      </w:r>
    </w:p>
    <w:p w14:paraId="16051C81" w14:textId="77777777" w:rsidR="00020DFA" w:rsidRPr="007B68AD" w:rsidRDefault="00020DFA" w:rsidP="00020DFA">
      <w:pPr>
        <w:tabs>
          <w:tab w:val="clear" w:pos="1080"/>
        </w:tabs>
        <w:ind w:left="1440"/>
        <w:rPr>
          <w:b/>
          <w:color w:val="000000" w:themeColor="text1"/>
        </w:rPr>
      </w:pPr>
      <w:r w:rsidRPr="007B68AD">
        <w:rPr>
          <w:b/>
          <w:color w:val="000000" w:themeColor="text1"/>
        </w:rPr>
        <w:t>PHA Notice to the Family</w:t>
      </w:r>
      <w:r w:rsidRPr="007B68AD">
        <w:rPr>
          <w:color w:val="000000" w:themeColor="text1"/>
        </w:rPr>
        <w:t>: The hearing officer will determine if the reasons for the PHA’s decision are factually stated in the Notice.</w:t>
      </w:r>
    </w:p>
    <w:p w14:paraId="5D233383" w14:textId="77777777" w:rsidR="00020DFA" w:rsidRPr="007B68AD" w:rsidRDefault="00020DFA" w:rsidP="00020DFA">
      <w:pPr>
        <w:tabs>
          <w:tab w:val="clear" w:pos="1080"/>
        </w:tabs>
        <w:ind w:left="1440"/>
        <w:rPr>
          <w:color w:val="000000" w:themeColor="text1"/>
        </w:rPr>
      </w:pPr>
      <w:r w:rsidRPr="007B68AD">
        <w:rPr>
          <w:b/>
          <w:color w:val="000000" w:themeColor="text1"/>
        </w:rPr>
        <w:t xml:space="preserve">Discovery: </w:t>
      </w:r>
      <w:r w:rsidRPr="007B68AD">
        <w:rPr>
          <w:color w:val="000000" w:themeColor="text1"/>
        </w:rPr>
        <w:t>The hearing officer will determine if the PHA and the family were given the opportunity to examine any relevant documents in accordance with PHA policy.</w:t>
      </w:r>
    </w:p>
    <w:p w14:paraId="2A7C20B4" w14:textId="77777777" w:rsidR="00020DFA" w:rsidRPr="007B68AD" w:rsidRDefault="00020DFA" w:rsidP="00020DFA">
      <w:pPr>
        <w:tabs>
          <w:tab w:val="clear" w:pos="1080"/>
        </w:tabs>
        <w:ind w:left="1440"/>
        <w:rPr>
          <w:color w:val="000000" w:themeColor="text1"/>
        </w:rPr>
      </w:pPr>
      <w:r w:rsidRPr="007B68AD">
        <w:rPr>
          <w:b/>
          <w:color w:val="000000" w:themeColor="text1"/>
        </w:rPr>
        <w:t>PHA Evidence to Support the PHA Decision</w:t>
      </w:r>
      <w:r w:rsidRPr="007B68AD">
        <w:rPr>
          <w:color w:val="000000" w:themeColor="text1"/>
        </w:rPr>
        <w:t>: The evidence consists of the facts presented. Evidence is not conclusion and it is not argument. The hearing officer will evaluate the facts to determine if they support the PHA’s conclusion.</w:t>
      </w:r>
    </w:p>
    <w:p w14:paraId="76FF5362" w14:textId="77777777" w:rsidR="00020DFA" w:rsidRPr="007B68AD" w:rsidRDefault="00020DFA" w:rsidP="00020DFA">
      <w:pPr>
        <w:tabs>
          <w:tab w:val="clear" w:pos="1080"/>
        </w:tabs>
        <w:ind w:left="1440"/>
        <w:rPr>
          <w:color w:val="000000" w:themeColor="text1"/>
        </w:rPr>
      </w:pPr>
      <w:r w:rsidRPr="007B68AD">
        <w:rPr>
          <w:b/>
          <w:color w:val="000000" w:themeColor="text1"/>
        </w:rPr>
        <w:t>Validity of Grounds for Termination of Assistance (when applicable)</w:t>
      </w:r>
      <w:r w:rsidRPr="007B68AD">
        <w:rPr>
          <w:color w:val="000000" w:themeColor="text1"/>
        </w:rPr>
        <w:t xml:space="preserve">: The hearing officer will determine if the termination of assistance is for one of the grounds specified in the HUD regulations and PHA policies. If the grounds for termination are not specified in the regulations or in compliance with PHA policies, then the decision of the PHA will be overturned. </w:t>
      </w:r>
    </w:p>
    <w:p w14:paraId="3C2EC712" w14:textId="77777777" w:rsidR="00020DFA" w:rsidRPr="007B68AD" w:rsidRDefault="00020DFA" w:rsidP="00020DFA">
      <w:pPr>
        <w:tabs>
          <w:tab w:val="clear" w:pos="1080"/>
        </w:tabs>
        <w:ind w:left="720"/>
        <w:rPr>
          <w:color w:val="000000" w:themeColor="text1"/>
        </w:rPr>
      </w:pPr>
      <w:r w:rsidRPr="007B68AD">
        <w:rPr>
          <w:color w:val="000000" w:themeColor="text1"/>
        </w:rPr>
        <w:t>The hearing officer will issue a written decision to the family and the PHA no later than 10 business days after the hearing. The report will contain the following information:</w:t>
      </w:r>
    </w:p>
    <w:p w14:paraId="6997C9BD" w14:textId="77777777" w:rsidR="00020DFA" w:rsidRPr="007B68AD" w:rsidRDefault="00020DFA" w:rsidP="00020DFA">
      <w:pPr>
        <w:tabs>
          <w:tab w:val="clear" w:pos="1080"/>
        </w:tabs>
        <w:ind w:left="1440"/>
        <w:rPr>
          <w:b/>
          <w:color w:val="000000" w:themeColor="text1"/>
        </w:rPr>
      </w:pPr>
      <w:r w:rsidRPr="007B68AD">
        <w:rPr>
          <w:b/>
          <w:color w:val="000000" w:themeColor="text1"/>
        </w:rPr>
        <w:t>Hearing information:</w:t>
      </w:r>
    </w:p>
    <w:p w14:paraId="7F234D72" w14:textId="77777777" w:rsidR="00020DFA" w:rsidRPr="007B68AD" w:rsidRDefault="00020DFA" w:rsidP="00020DFA">
      <w:pPr>
        <w:tabs>
          <w:tab w:val="clear" w:pos="1080"/>
        </w:tabs>
        <w:ind w:left="2160"/>
        <w:rPr>
          <w:color w:val="000000" w:themeColor="text1"/>
        </w:rPr>
      </w:pPr>
      <w:r w:rsidRPr="007B68AD">
        <w:rPr>
          <w:color w:val="000000" w:themeColor="text1"/>
        </w:rPr>
        <w:t>Name of the participant;</w:t>
      </w:r>
    </w:p>
    <w:p w14:paraId="085EFCF0" w14:textId="77777777" w:rsidR="00020DFA" w:rsidRPr="007B68AD" w:rsidRDefault="00020DFA" w:rsidP="00020DFA">
      <w:pPr>
        <w:tabs>
          <w:tab w:val="clear" w:pos="1080"/>
        </w:tabs>
        <w:ind w:left="2160"/>
        <w:rPr>
          <w:color w:val="000000" w:themeColor="text1"/>
        </w:rPr>
      </w:pPr>
      <w:r w:rsidRPr="007B68AD">
        <w:rPr>
          <w:color w:val="000000" w:themeColor="text1"/>
        </w:rPr>
        <w:t>Date, time and place of the hearing;</w:t>
      </w:r>
    </w:p>
    <w:p w14:paraId="3F1A33AB" w14:textId="77777777" w:rsidR="00020DFA" w:rsidRPr="007B68AD" w:rsidRDefault="00020DFA" w:rsidP="00020DFA">
      <w:pPr>
        <w:tabs>
          <w:tab w:val="clear" w:pos="1080"/>
        </w:tabs>
        <w:ind w:left="2160"/>
        <w:rPr>
          <w:color w:val="000000" w:themeColor="text1"/>
        </w:rPr>
      </w:pPr>
      <w:r w:rsidRPr="007B68AD">
        <w:rPr>
          <w:color w:val="000000" w:themeColor="text1"/>
        </w:rPr>
        <w:t>Name of the hearing officer;</w:t>
      </w:r>
    </w:p>
    <w:p w14:paraId="6B3CEE9A" w14:textId="77777777" w:rsidR="00020DFA" w:rsidRPr="007B68AD" w:rsidRDefault="00020DFA" w:rsidP="00020DFA">
      <w:pPr>
        <w:tabs>
          <w:tab w:val="clear" w:pos="1080"/>
        </w:tabs>
        <w:ind w:left="2160"/>
        <w:rPr>
          <w:color w:val="000000" w:themeColor="text1"/>
        </w:rPr>
      </w:pPr>
      <w:r w:rsidRPr="007B68AD">
        <w:rPr>
          <w:color w:val="000000" w:themeColor="text1"/>
        </w:rPr>
        <w:lastRenderedPageBreak/>
        <w:t>Name of the PHA representative; and</w:t>
      </w:r>
    </w:p>
    <w:p w14:paraId="1B9A6EBA" w14:textId="77777777" w:rsidR="00020DFA" w:rsidRPr="007B68AD" w:rsidRDefault="00020DFA" w:rsidP="00020DFA">
      <w:pPr>
        <w:tabs>
          <w:tab w:val="clear" w:pos="1080"/>
        </w:tabs>
        <w:ind w:left="2160"/>
        <w:rPr>
          <w:color w:val="000000" w:themeColor="text1"/>
        </w:rPr>
      </w:pPr>
      <w:r w:rsidRPr="007B68AD">
        <w:rPr>
          <w:color w:val="000000" w:themeColor="text1"/>
        </w:rPr>
        <w:t>Name of family representative (if any).</w:t>
      </w:r>
    </w:p>
    <w:p w14:paraId="0E9694E3" w14:textId="77777777" w:rsidR="00020DFA" w:rsidRPr="007B68AD" w:rsidRDefault="00020DFA" w:rsidP="00020DFA">
      <w:pPr>
        <w:tabs>
          <w:tab w:val="clear" w:pos="1080"/>
        </w:tabs>
        <w:ind w:left="1440"/>
        <w:rPr>
          <w:color w:val="000000" w:themeColor="text1"/>
        </w:rPr>
      </w:pPr>
      <w:r w:rsidRPr="007B68AD">
        <w:rPr>
          <w:b/>
          <w:color w:val="000000" w:themeColor="text1"/>
        </w:rPr>
        <w:t>Background</w:t>
      </w:r>
      <w:r w:rsidRPr="007B68AD">
        <w:rPr>
          <w:color w:val="000000" w:themeColor="text1"/>
        </w:rPr>
        <w:t>: A brief, impartial statement of the reason for the hearing.</w:t>
      </w:r>
    </w:p>
    <w:p w14:paraId="41DA8E99" w14:textId="77777777" w:rsidR="00020DFA" w:rsidRPr="007B68AD" w:rsidRDefault="00020DFA" w:rsidP="00020DFA">
      <w:pPr>
        <w:tabs>
          <w:tab w:val="clear" w:pos="1080"/>
        </w:tabs>
        <w:ind w:left="1440"/>
        <w:rPr>
          <w:color w:val="000000" w:themeColor="text1"/>
          <w:u w:val="single"/>
        </w:rPr>
      </w:pPr>
      <w:r w:rsidRPr="007B68AD">
        <w:rPr>
          <w:b/>
          <w:color w:val="000000" w:themeColor="text1"/>
        </w:rPr>
        <w:t>Summary of the Evidence</w:t>
      </w:r>
      <w:r w:rsidRPr="007B68AD">
        <w:rPr>
          <w:color w:val="000000" w:themeColor="text1"/>
        </w:rPr>
        <w:t xml:space="preserve">: The hearing officer will summarize the testimony of each witness and identify any documents that a witness produced in support of their testimony and that are admitted into evidence. </w:t>
      </w:r>
    </w:p>
    <w:p w14:paraId="789D5E04" w14:textId="77777777" w:rsidR="00020DFA" w:rsidRPr="007B68AD" w:rsidRDefault="00020DFA" w:rsidP="00020DFA">
      <w:pPr>
        <w:tabs>
          <w:tab w:val="clear" w:pos="1080"/>
        </w:tabs>
        <w:ind w:left="1440"/>
        <w:rPr>
          <w:color w:val="000000" w:themeColor="text1"/>
        </w:rPr>
      </w:pPr>
      <w:r w:rsidRPr="007B68AD">
        <w:rPr>
          <w:b/>
          <w:color w:val="000000" w:themeColor="text1"/>
        </w:rPr>
        <w:t>Findings of Fact:</w:t>
      </w:r>
      <w:r w:rsidRPr="007B68AD">
        <w:rPr>
          <w:color w:val="000000" w:themeColor="text1"/>
        </w:rPr>
        <w:t xml:space="preserve"> The hearing officer will include all findings of fact, based on a preponderance of the evidence. </w:t>
      </w:r>
      <w:r w:rsidRPr="007B68AD">
        <w:rPr>
          <w:i/>
          <w:color w:val="000000" w:themeColor="text1"/>
        </w:rPr>
        <w:t>Preponderance of the evidence</w:t>
      </w:r>
      <w:r w:rsidRPr="007B68AD">
        <w:rPr>
          <w:color w:val="000000" w:themeColor="text1"/>
        </w:rPr>
        <w:t xml:space="preserve"> is defined as evidence which is of greater weight or more convincing than the evidence which is offered in opposition to it; that is, evidence which </w:t>
      </w:r>
      <w:proofErr w:type="gramStart"/>
      <w:r w:rsidRPr="007B68AD">
        <w:rPr>
          <w:color w:val="000000" w:themeColor="text1"/>
        </w:rPr>
        <w:t>as a whole shows</w:t>
      </w:r>
      <w:proofErr w:type="gramEnd"/>
      <w:r w:rsidRPr="007B68AD">
        <w:rPr>
          <w:color w:val="000000" w:themeColor="text1"/>
        </w:rPr>
        <w:t xml:space="preserve"> that the fact sought to be proved is more probable than not. Preponderance of the evidence may not be determined by the number of witnesses, but by the greater weight of all evidence.</w:t>
      </w:r>
    </w:p>
    <w:p w14:paraId="482CC8DF" w14:textId="77777777" w:rsidR="00020DFA" w:rsidRPr="007B68AD" w:rsidRDefault="00020DFA" w:rsidP="00020DFA">
      <w:pPr>
        <w:tabs>
          <w:tab w:val="clear" w:pos="1080"/>
        </w:tabs>
        <w:ind w:left="1440"/>
        <w:rPr>
          <w:color w:val="000000" w:themeColor="text1"/>
          <w:u w:val="single"/>
        </w:rPr>
      </w:pPr>
      <w:r w:rsidRPr="007B68AD">
        <w:rPr>
          <w:b/>
          <w:color w:val="000000" w:themeColor="text1"/>
        </w:rPr>
        <w:t>Conclusions:</w:t>
      </w:r>
      <w:r w:rsidRPr="007B68AD">
        <w:rPr>
          <w:color w:val="000000" w:themeColor="text1"/>
        </w:rPr>
        <w:t xml:space="preserve"> The hearing officer will </w:t>
      </w:r>
      <w:proofErr w:type="gramStart"/>
      <w:r w:rsidRPr="007B68AD">
        <w:rPr>
          <w:color w:val="000000" w:themeColor="text1"/>
        </w:rPr>
        <w:t>render</w:t>
      </w:r>
      <w:proofErr w:type="gramEnd"/>
      <w:r w:rsidRPr="007B68AD">
        <w:rPr>
          <w:color w:val="000000" w:themeColor="text1"/>
        </w:rPr>
        <w:t xml:space="preserve"> a conclusion derived from the facts that were found to be true by a preponderance of the evidence. The conclusion will result in a determination of whether these facts uphold the PHA’s decision.</w:t>
      </w:r>
    </w:p>
    <w:p w14:paraId="4CA8B013" w14:textId="5857963B" w:rsidR="00020DFA" w:rsidRPr="007B68AD" w:rsidRDefault="00020DFA" w:rsidP="00EC5D1D">
      <w:pPr>
        <w:tabs>
          <w:tab w:val="clear" w:pos="1080"/>
        </w:tabs>
        <w:ind w:left="1440"/>
        <w:rPr>
          <w:color w:val="000000" w:themeColor="text1"/>
        </w:rPr>
      </w:pPr>
      <w:r w:rsidRPr="007B68AD">
        <w:rPr>
          <w:b/>
          <w:color w:val="000000" w:themeColor="text1"/>
        </w:rPr>
        <w:t xml:space="preserve">Order: </w:t>
      </w:r>
      <w:r w:rsidRPr="007B68AD">
        <w:rPr>
          <w:color w:val="000000" w:themeColor="text1"/>
        </w:rPr>
        <w:t>The hearing report will include a statement of whether the PHA’s decision is upheld or overturned. If it is overturned, the hearing officer will instruct the PHA to change the decision in accordance with the hearing officer’s determination. In the case of termination of assistance, the hearing officer will instruct the PHA to restore the participant’s program status.</w:t>
      </w:r>
    </w:p>
    <w:p w14:paraId="7E7796C0" w14:textId="77777777" w:rsidR="00020DFA" w:rsidRPr="007B68AD" w:rsidRDefault="00020DFA" w:rsidP="00020DFA">
      <w:pPr>
        <w:tabs>
          <w:tab w:val="clear" w:pos="1080"/>
        </w:tabs>
        <w:rPr>
          <w:b/>
          <w:color w:val="000000" w:themeColor="text1"/>
        </w:rPr>
      </w:pPr>
      <w:r w:rsidRPr="007B68AD">
        <w:rPr>
          <w:b/>
          <w:i/>
          <w:color w:val="000000" w:themeColor="text1"/>
        </w:rPr>
        <w:t>Issuance of Decision</w:t>
      </w:r>
      <w:r w:rsidRPr="007B68AD">
        <w:rPr>
          <w:b/>
          <w:color w:val="000000" w:themeColor="text1"/>
        </w:rPr>
        <w:t xml:space="preserve"> [24 CFR 982.555(e)(6)]</w:t>
      </w:r>
    </w:p>
    <w:p w14:paraId="4CDF3963" w14:textId="77777777" w:rsidR="00020DFA" w:rsidRPr="007B68AD" w:rsidRDefault="00020DFA" w:rsidP="00020DFA">
      <w:pPr>
        <w:tabs>
          <w:tab w:val="clear" w:pos="1080"/>
        </w:tabs>
        <w:rPr>
          <w:color w:val="000000" w:themeColor="text1"/>
        </w:rPr>
      </w:pPr>
      <w:r w:rsidRPr="007B68AD">
        <w:rPr>
          <w:color w:val="000000" w:themeColor="text1"/>
        </w:rPr>
        <w:t>A copy of the hearing must be furnished promptly to the family.</w:t>
      </w:r>
    </w:p>
    <w:p w14:paraId="2AA96BB3"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4095789C" w14:textId="77777777" w:rsidR="00020DFA" w:rsidRPr="007B68AD" w:rsidRDefault="00020DFA" w:rsidP="00020DFA">
      <w:pPr>
        <w:tabs>
          <w:tab w:val="clear" w:pos="1080"/>
        </w:tabs>
        <w:ind w:left="720"/>
        <w:rPr>
          <w:color w:val="000000" w:themeColor="text1"/>
        </w:rPr>
      </w:pPr>
      <w:r w:rsidRPr="007B68AD">
        <w:rPr>
          <w:color w:val="000000" w:themeColor="text1"/>
        </w:rPr>
        <w:t>The hearing officer will mail a “Notice of Hearing Decision” to the PHA and to the participant on the same day. This notice will be sent by first-class mail. The participant will be mailed the original “Notice of Hearing Decision” and a copy of the proof of mailing. A copy of the “Notice of Hearing Decision” will be maintained in the PHA’s file.</w:t>
      </w:r>
    </w:p>
    <w:p w14:paraId="4140D68F" w14:textId="77777777" w:rsidR="00020DFA" w:rsidRPr="007B68AD" w:rsidRDefault="00020DFA" w:rsidP="00020DFA">
      <w:pPr>
        <w:tabs>
          <w:tab w:val="clear" w:pos="1080"/>
        </w:tabs>
        <w:rPr>
          <w:b/>
          <w:color w:val="000000" w:themeColor="text1"/>
        </w:rPr>
      </w:pPr>
      <w:r w:rsidRPr="007B68AD">
        <w:rPr>
          <w:b/>
          <w:i/>
          <w:color w:val="000000" w:themeColor="text1"/>
        </w:rPr>
        <w:t>Effect of Final Decision</w:t>
      </w:r>
      <w:r w:rsidRPr="007B68AD">
        <w:rPr>
          <w:b/>
          <w:color w:val="000000" w:themeColor="text1"/>
        </w:rPr>
        <w:t xml:space="preserve"> [24 CFR 982.555(f)]</w:t>
      </w:r>
    </w:p>
    <w:p w14:paraId="6F73F647" w14:textId="77777777" w:rsidR="00020DFA" w:rsidRPr="007B68AD" w:rsidRDefault="00020DFA" w:rsidP="00020DFA">
      <w:pPr>
        <w:tabs>
          <w:tab w:val="clear" w:pos="1080"/>
        </w:tabs>
        <w:rPr>
          <w:color w:val="000000" w:themeColor="text1"/>
        </w:rPr>
      </w:pPr>
      <w:r w:rsidRPr="007B68AD">
        <w:rPr>
          <w:color w:val="000000" w:themeColor="text1"/>
        </w:rPr>
        <w:t>The PHA is not bound by the decision of the hearing officer for matters in which the PHA is not required to provide an opportunity for a hearing, decisions that exceed the authority of the hearing officer, decisions that conflict with or contradict HUD regulations, requirements, or are otherwise contrary to federal, state, or local laws.</w:t>
      </w:r>
    </w:p>
    <w:p w14:paraId="4EBBE2D3" w14:textId="77777777" w:rsidR="00020DFA" w:rsidRPr="007B68AD" w:rsidRDefault="00020DFA" w:rsidP="00020DFA">
      <w:pPr>
        <w:tabs>
          <w:tab w:val="clear" w:pos="1080"/>
        </w:tabs>
        <w:rPr>
          <w:color w:val="000000" w:themeColor="text1"/>
        </w:rPr>
      </w:pPr>
      <w:r w:rsidRPr="007B68AD">
        <w:rPr>
          <w:color w:val="000000" w:themeColor="text1"/>
        </w:rPr>
        <w:t xml:space="preserve">If the PHA determines it is not bound by the hearing officer’s decision in accordance with HUD regulations, the PHA must promptly notify the family of the determination and the reason for the determination. </w:t>
      </w:r>
    </w:p>
    <w:p w14:paraId="18F99B30"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3AC32E72"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Executive Director has the authority to determine that the PHA is not bound by the decision of the hearing officer because the PHA was not required to provide a hearing, </w:t>
      </w:r>
      <w:r w:rsidRPr="007B68AD">
        <w:rPr>
          <w:color w:val="000000" w:themeColor="text1"/>
        </w:rPr>
        <w:lastRenderedPageBreak/>
        <w:t>the decision exceeded the authority of the hearing officer, the decision conflicted with or contradicted HUD regulations, requirements, or the decision was otherwise contrary to federal, state, or local laws.</w:t>
      </w:r>
    </w:p>
    <w:p w14:paraId="6CD9931E" w14:textId="77777777" w:rsidR="00020DFA" w:rsidRPr="007B68AD" w:rsidRDefault="00020DFA" w:rsidP="00020DFA">
      <w:pPr>
        <w:tabs>
          <w:tab w:val="clear" w:pos="1080"/>
        </w:tabs>
        <w:ind w:left="720"/>
        <w:rPr>
          <w:color w:val="000000" w:themeColor="text1"/>
        </w:rPr>
      </w:pPr>
      <w:r w:rsidRPr="007B68AD">
        <w:rPr>
          <w:color w:val="000000" w:themeColor="text1"/>
        </w:rPr>
        <w:t>In such a case, the PHA will mail a “Notice of Final Decision” to the PHA and the participant on the same day. The “Notice of Final Decision” will be sent by first-class mail. A copy of this notice will be maintained in the PHA’s file.</w:t>
      </w:r>
    </w:p>
    <w:p w14:paraId="71EDDF94" w14:textId="3B5BC904" w:rsidR="00020DFA" w:rsidRPr="007B68AD" w:rsidRDefault="00020DFA" w:rsidP="00020DFA">
      <w:pPr>
        <w:tabs>
          <w:tab w:val="clear" w:pos="1080"/>
        </w:tabs>
        <w:rPr>
          <w:b/>
          <w:color w:val="000000" w:themeColor="text1"/>
        </w:rPr>
      </w:pPr>
      <w:bookmarkStart w:id="27" w:name="_Toc227069630"/>
      <w:r w:rsidRPr="007B68AD">
        <w:rPr>
          <w:rStyle w:val="Heading3Char"/>
          <w:color w:val="000000" w:themeColor="text1"/>
        </w:rPr>
        <w:t>D. HEARING AND APPEAL PROVISIONS FOR NONCITIZENS</w:t>
      </w:r>
      <w:bookmarkEnd w:id="27"/>
      <w:r w:rsidRPr="007B68AD">
        <w:rPr>
          <w:b/>
          <w:color w:val="000000" w:themeColor="text1"/>
        </w:rPr>
        <w:t xml:space="preserve"> [24 CFR 5.514]</w:t>
      </w:r>
    </w:p>
    <w:p w14:paraId="4DA7305E" w14:textId="77777777" w:rsidR="00020DFA" w:rsidRPr="007B68AD" w:rsidRDefault="00020DFA" w:rsidP="00020DFA">
      <w:pPr>
        <w:tabs>
          <w:tab w:val="clear" w:pos="1080"/>
        </w:tabs>
        <w:rPr>
          <w:color w:val="000000" w:themeColor="text1"/>
        </w:rPr>
      </w:pPr>
      <w:r w:rsidRPr="007B68AD">
        <w:rPr>
          <w:color w:val="000000" w:themeColor="text1"/>
        </w:rPr>
        <w:t>Denial or termination of assistance based on immigration status is subject to special hearing and notice rules. Applicants who are denied assistance due to immigration status are entitled to an informal hearing, not an informal review.</w:t>
      </w:r>
    </w:p>
    <w:p w14:paraId="21F76CE1" w14:textId="77777777" w:rsidR="00020DFA" w:rsidRPr="007B68AD" w:rsidRDefault="00020DFA" w:rsidP="00020DFA">
      <w:pPr>
        <w:tabs>
          <w:tab w:val="clear" w:pos="1080"/>
        </w:tabs>
        <w:rPr>
          <w:color w:val="000000" w:themeColor="text1"/>
        </w:rPr>
      </w:pPr>
      <w:r w:rsidRPr="007B68AD">
        <w:rPr>
          <w:color w:val="000000" w:themeColor="text1"/>
        </w:rPr>
        <w:t xml:space="preserve">Assistance to a family may not be delayed, denied, or terminated </w:t>
      </w:r>
      <w:proofErr w:type="gramStart"/>
      <w:r w:rsidRPr="007B68AD">
        <w:rPr>
          <w:color w:val="000000" w:themeColor="text1"/>
        </w:rPr>
        <w:t>on the basis of</w:t>
      </w:r>
      <w:proofErr w:type="gramEnd"/>
      <w:r w:rsidRPr="007B68AD">
        <w:rPr>
          <w:color w:val="000000" w:themeColor="text1"/>
        </w:rPr>
        <w:t xml:space="preserve"> immigration status at any time prior to a decision under the United States Citizenship and Immigration Services (USCIS) appeal process. Assistance to a family may not be terminated or denied while the PHA hearing is pending, but assistance to an applicant may be delayed pending the completion of the informal hearing.</w:t>
      </w:r>
    </w:p>
    <w:p w14:paraId="2C18A857" w14:textId="77777777" w:rsidR="00020DFA" w:rsidRPr="007B68AD" w:rsidRDefault="00020DFA" w:rsidP="00020DFA">
      <w:pPr>
        <w:tabs>
          <w:tab w:val="clear" w:pos="1080"/>
        </w:tabs>
        <w:rPr>
          <w:color w:val="000000" w:themeColor="text1"/>
        </w:rPr>
      </w:pPr>
      <w:r w:rsidRPr="007B68AD">
        <w:rPr>
          <w:color w:val="000000" w:themeColor="text1"/>
        </w:rPr>
        <w:t>A decision against a family member, issued in accordance with the USCIS appeal process or the PHA informal hearing process, does not preclude the family from exercising the right, that may otherwise be available, to seek redress directly through judicial procedures.</w:t>
      </w:r>
    </w:p>
    <w:p w14:paraId="48FED8B6" w14:textId="77777777" w:rsidR="00020DFA" w:rsidRPr="007B68AD" w:rsidRDefault="00020DFA" w:rsidP="00020DFA">
      <w:pPr>
        <w:tabs>
          <w:tab w:val="clear" w:pos="1080"/>
        </w:tabs>
        <w:rPr>
          <w:b/>
          <w:color w:val="000000" w:themeColor="text1"/>
        </w:rPr>
      </w:pPr>
      <w:r w:rsidRPr="007B68AD">
        <w:rPr>
          <w:b/>
          <w:color w:val="000000" w:themeColor="text1"/>
        </w:rPr>
        <w:t>Notice of Denial or Termination of Assistance [24 CFR 5.514(d)]</w:t>
      </w:r>
    </w:p>
    <w:p w14:paraId="73CCA66A" w14:textId="77777777" w:rsidR="00020DFA" w:rsidRPr="007B68AD" w:rsidRDefault="00020DFA" w:rsidP="00020DFA">
      <w:pPr>
        <w:tabs>
          <w:tab w:val="clear" w:pos="1080"/>
        </w:tabs>
        <w:rPr>
          <w:color w:val="000000" w:themeColor="text1"/>
        </w:rPr>
      </w:pPr>
      <w:r w:rsidRPr="007B68AD">
        <w:rPr>
          <w:color w:val="000000" w:themeColor="text1"/>
        </w:rPr>
        <w:t>The notice of denial or termination of assistance for noncitizens must advise the family:</w:t>
      </w:r>
    </w:p>
    <w:p w14:paraId="0D192AB8"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 xml:space="preserve">That financial assistance will be denied or </w:t>
      </w:r>
      <w:proofErr w:type="gramStart"/>
      <w:r w:rsidRPr="007B68AD">
        <w:rPr>
          <w:rFonts w:ascii="Times New Roman" w:hAnsi="Times New Roman"/>
          <w:color w:val="000000" w:themeColor="text1"/>
          <w:sz w:val="24"/>
          <w:szCs w:val="24"/>
        </w:rPr>
        <w:t>terminated, and</w:t>
      </w:r>
      <w:proofErr w:type="gramEnd"/>
      <w:r w:rsidRPr="007B68AD">
        <w:rPr>
          <w:rFonts w:ascii="Times New Roman" w:hAnsi="Times New Roman"/>
          <w:color w:val="000000" w:themeColor="text1"/>
          <w:sz w:val="24"/>
          <w:szCs w:val="24"/>
        </w:rPr>
        <w:t xml:space="preserve"> provide a brief explanation of the reasons for the proposed denial or termination of assistance.</w:t>
      </w:r>
    </w:p>
    <w:p w14:paraId="19889236"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The family may be eligible for proration of assistance.</w:t>
      </w:r>
    </w:p>
    <w:p w14:paraId="275DF264"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In the case of a participant, the criteria and procedures for obtaining relief under the provisions for preservation of families [24 CFR 5.514 and 5.518].</w:t>
      </w:r>
    </w:p>
    <w:p w14:paraId="5A28B8D3"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That the family has a right to request an appeal to the USCIS of the results of secondary verification of immigration status and to submit additional documentation or explanation in support of the appeal.</w:t>
      </w:r>
    </w:p>
    <w:p w14:paraId="67474FF7"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That the family has a right to request an informal hearing with the PHA either upon completion of the USCIS appeal or in lieu of the USCIS appeal.</w:t>
      </w:r>
    </w:p>
    <w:p w14:paraId="35D3A45A"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For applicants, assistance may not be delayed until the conclusion of the USCIS appeal process, but assistance may be delayed during the period of the informal hearing process.</w:t>
      </w:r>
    </w:p>
    <w:p w14:paraId="1354E092" w14:textId="77777777" w:rsidR="00020DFA" w:rsidRPr="007B68AD" w:rsidRDefault="00020DFA" w:rsidP="00020DFA">
      <w:pPr>
        <w:tabs>
          <w:tab w:val="clear" w:pos="1080"/>
        </w:tabs>
        <w:rPr>
          <w:b/>
          <w:color w:val="000000" w:themeColor="text1"/>
        </w:rPr>
      </w:pPr>
      <w:r w:rsidRPr="007B68AD">
        <w:rPr>
          <w:b/>
          <w:color w:val="000000" w:themeColor="text1"/>
        </w:rPr>
        <w:t>USCIS Appeal Process [24 CFR 5.514(e)]</w:t>
      </w:r>
    </w:p>
    <w:p w14:paraId="3A380CA4" w14:textId="77777777" w:rsidR="00020DFA" w:rsidRPr="007B68AD" w:rsidRDefault="00020DFA" w:rsidP="00020DFA">
      <w:pPr>
        <w:tabs>
          <w:tab w:val="clear" w:pos="1080"/>
        </w:tabs>
        <w:rPr>
          <w:color w:val="000000" w:themeColor="text1"/>
        </w:rPr>
      </w:pPr>
      <w:r w:rsidRPr="007B68AD">
        <w:rPr>
          <w:color w:val="000000" w:themeColor="text1"/>
        </w:rPr>
        <w:t xml:space="preserve">When the PHA receives notification that the USCIS secondary verification failed to confirm eligible immigration status, the PHA must notify the family of the results of the USCIS verification. The family will have 30 days from the date of the notification to request an appeal of the USCIS results. The request for appeal must be made by the family in writing directly to </w:t>
      </w:r>
      <w:proofErr w:type="gramStart"/>
      <w:r w:rsidRPr="007B68AD">
        <w:rPr>
          <w:color w:val="000000" w:themeColor="text1"/>
        </w:rPr>
        <w:t>the USCIS</w:t>
      </w:r>
      <w:proofErr w:type="gramEnd"/>
      <w:r w:rsidRPr="007B68AD">
        <w:rPr>
          <w:color w:val="000000" w:themeColor="text1"/>
        </w:rPr>
        <w:t>. The family must provide the PHA with a copy of the written request for appeal and the proof of mailing.</w:t>
      </w:r>
    </w:p>
    <w:p w14:paraId="1349D3FC"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lastRenderedPageBreak/>
        <w:t>PHA Policy</w:t>
      </w:r>
    </w:p>
    <w:p w14:paraId="12562D50" w14:textId="77777777" w:rsidR="00020DFA" w:rsidRPr="007B68AD" w:rsidRDefault="00020DFA" w:rsidP="00020DFA">
      <w:pPr>
        <w:tabs>
          <w:tab w:val="clear" w:pos="1080"/>
        </w:tabs>
        <w:ind w:left="720"/>
        <w:rPr>
          <w:color w:val="000000" w:themeColor="text1"/>
        </w:rPr>
      </w:pPr>
      <w:r w:rsidRPr="007B68AD">
        <w:rPr>
          <w:color w:val="000000" w:themeColor="text1"/>
        </w:rPr>
        <w:t>The PHA will notify the family in writing of the results of the USCIS secondary verification within 10 business days of receiving the results.</w:t>
      </w:r>
    </w:p>
    <w:p w14:paraId="0F150379"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family must provide the PHA with a copy of the written request for appeal and proof of mailing within 10 business days of sending the request to </w:t>
      </w:r>
      <w:proofErr w:type="gramStart"/>
      <w:r w:rsidRPr="007B68AD">
        <w:rPr>
          <w:color w:val="000000" w:themeColor="text1"/>
        </w:rPr>
        <w:t>the USCIS</w:t>
      </w:r>
      <w:proofErr w:type="gramEnd"/>
      <w:r w:rsidRPr="007B68AD">
        <w:rPr>
          <w:color w:val="000000" w:themeColor="text1"/>
        </w:rPr>
        <w:t>.</w:t>
      </w:r>
    </w:p>
    <w:p w14:paraId="3432EF48" w14:textId="77777777" w:rsidR="00020DFA" w:rsidRPr="007B68AD" w:rsidRDefault="00020DFA" w:rsidP="00020DFA">
      <w:pPr>
        <w:tabs>
          <w:tab w:val="clear" w:pos="1080"/>
        </w:tabs>
        <w:rPr>
          <w:color w:val="000000" w:themeColor="text1"/>
        </w:rPr>
      </w:pPr>
      <w:r w:rsidRPr="007B68AD">
        <w:rPr>
          <w:color w:val="000000" w:themeColor="text1"/>
        </w:rPr>
        <w:t>The family must forward to the designated USCIS office any additional documentation or written explanation in support of the appeal. This material must include a copy of the USCIS document verification request (used to process the secondary request) or such other form specified by the USCIS, and a letter indicating that the family is requesting an appeal of the USCIS immigration status verification results.</w:t>
      </w:r>
    </w:p>
    <w:p w14:paraId="5AA2DADF" w14:textId="7EA07CC8" w:rsidR="00020DFA" w:rsidRPr="007B68AD" w:rsidRDefault="00020DFA" w:rsidP="00020DFA">
      <w:pPr>
        <w:tabs>
          <w:tab w:val="clear" w:pos="1080"/>
        </w:tabs>
        <w:rPr>
          <w:color w:val="000000" w:themeColor="text1"/>
        </w:rPr>
      </w:pPr>
      <w:r w:rsidRPr="007B68AD">
        <w:rPr>
          <w:color w:val="000000" w:themeColor="text1"/>
        </w:rPr>
        <w:t xml:space="preserve">The USCIS will notify the family, with a copy to the PHA, of its decision. When the USCIS notifies the PHA of the decision, the PHA must notify the family of its right to request an informal hearing. </w:t>
      </w:r>
    </w:p>
    <w:p w14:paraId="34B37979"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6447F657"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PHA will send written notice to the family of its </w:t>
      </w:r>
      <w:proofErr w:type="gramStart"/>
      <w:r w:rsidRPr="007B68AD">
        <w:rPr>
          <w:color w:val="000000" w:themeColor="text1"/>
        </w:rPr>
        <w:t>right</w:t>
      </w:r>
      <w:proofErr w:type="gramEnd"/>
      <w:r w:rsidRPr="007B68AD">
        <w:rPr>
          <w:color w:val="000000" w:themeColor="text1"/>
        </w:rPr>
        <w:t xml:space="preserve"> to request an informal hearing within 10 business days of receiving notice of the USCIS decision regarding the family’s immigration status.</w:t>
      </w:r>
    </w:p>
    <w:p w14:paraId="37C24A36" w14:textId="77777777" w:rsidR="00020DFA" w:rsidRPr="007B68AD" w:rsidRDefault="00020DFA" w:rsidP="00020DFA">
      <w:pPr>
        <w:tabs>
          <w:tab w:val="clear" w:pos="1080"/>
        </w:tabs>
        <w:rPr>
          <w:b/>
          <w:color w:val="000000" w:themeColor="text1"/>
        </w:rPr>
      </w:pPr>
      <w:r w:rsidRPr="007B68AD">
        <w:rPr>
          <w:b/>
          <w:color w:val="000000" w:themeColor="text1"/>
        </w:rPr>
        <w:t>Informal Hearing Procedures for Applicants [24 CFR 5.514(f)]</w:t>
      </w:r>
    </w:p>
    <w:p w14:paraId="33A5D4F5" w14:textId="77777777" w:rsidR="00020DFA" w:rsidRPr="007B68AD" w:rsidRDefault="00020DFA" w:rsidP="00020DFA">
      <w:pPr>
        <w:tabs>
          <w:tab w:val="clear" w:pos="1080"/>
        </w:tabs>
        <w:rPr>
          <w:color w:val="000000" w:themeColor="text1"/>
        </w:rPr>
      </w:pPr>
      <w:r w:rsidRPr="007B68AD">
        <w:rPr>
          <w:color w:val="000000" w:themeColor="text1"/>
        </w:rPr>
        <w:t>After notification of the USCIS decision on appeal, or in lieu of an appeal to the USCIS, the family may request that the PHA provide a hearing. The request for a hearing must be made either within 30 days of receipt of the PHA notice of denial, or within 30 days of receipt of the USCIS appeal decision.</w:t>
      </w:r>
    </w:p>
    <w:p w14:paraId="7BE77E96" w14:textId="77777777" w:rsidR="00020DFA" w:rsidRPr="007B68AD" w:rsidRDefault="00020DFA" w:rsidP="00020DFA">
      <w:pPr>
        <w:tabs>
          <w:tab w:val="clear" w:pos="1080"/>
        </w:tabs>
        <w:rPr>
          <w:color w:val="000000" w:themeColor="text1"/>
        </w:rPr>
      </w:pPr>
      <w:r w:rsidRPr="007B68AD">
        <w:rPr>
          <w:color w:val="000000" w:themeColor="text1"/>
        </w:rPr>
        <w:t xml:space="preserve">The informal hearing procedures for applicant families are described below. </w:t>
      </w:r>
    </w:p>
    <w:p w14:paraId="7AF03A8C" w14:textId="77777777" w:rsidR="00020DFA" w:rsidRPr="007B68AD" w:rsidRDefault="00020DFA" w:rsidP="00020DFA">
      <w:pPr>
        <w:tabs>
          <w:tab w:val="clear" w:pos="1080"/>
        </w:tabs>
        <w:rPr>
          <w:color w:val="000000" w:themeColor="text1"/>
        </w:rPr>
      </w:pPr>
      <w:r w:rsidRPr="007B68AD">
        <w:rPr>
          <w:b/>
          <w:i/>
          <w:color w:val="000000" w:themeColor="text1"/>
        </w:rPr>
        <w:t>Informal Hearing Officer</w:t>
      </w:r>
    </w:p>
    <w:p w14:paraId="6D030903" w14:textId="77777777" w:rsidR="00020DFA" w:rsidRPr="007B68AD" w:rsidRDefault="00020DFA" w:rsidP="00020DFA">
      <w:pPr>
        <w:tabs>
          <w:tab w:val="clear" w:pos="1080"/>
        </w:tabs>
        <w:rPr>
          <w:color w:val="000000" w:themeColor="text1"/>
        </w:rPr>
      </w:pPr>
      <w:r w:rsidRPr="007B68AD">
        <w:rPr>
          <w:color w:val="000000" w:themeColor="text1"/>
        </w:rPr>
        <w:t xml:space="preserve">The PHA must provide an informal hearing before an impartial individual, other than a person who made or approved the decision under review, and other than a person who is a subordinate of the person who made or approved the decision. See Section 16-III.C. for a </w:t>
      </w:r>
      <w:proofErr w:type="gramStart"/>
      <w:r w:rsidRPr="007B68AD">
        <w:rPr>
          <w:color w:val="000000" w:themeColor="text1"/>
        </w:rPr>
        <w:t>listing</w:t>
      </w:r>
      <w:proofErr w:type="gramEnd"/>
      <w:r w:rsidRPr="007B68AD">
        <w:rPr>
          <w:color w:val="000000" w:themeColor="text1"/>
        </w:rPr>
        <w:t xml:space="preserve"> of positions that serve as informal hearing officers.</w:t>
      </w:r>
    </w:p>
    <w:p w14:paraId="287DB78B" w14:textId="77777777" w:rsidR="00020DFA" w:rsidRPr="007B68AD" w:rsidRDefault="00020DFA" w:rsidP="00020DFA">
      <w:pPr>
        <w:tabs>
          <w:tab w:val="clear" w:pos="1080"/>
        </w:tabs>
        <w:rPr>
          <w:b/>
          <w:i/>
          <w:color w:val="000000" w:themeColor="text1"/>
        </w:rPr>
      </w:pPr>
      <w:r w:rsidRPr="007B68AD">
        <w:rPr>
          <w:b/>
          <w:i/>
          <w:color w:val="000000" w:themeColor="text1"/>
        </w:rPr>
        <w:t>Evidence</w:t>
      </w:r>
    </w:p>
    <w:p w14:paraId="79F72848" w14:textId="77777777" w:rsidR="00020DFA" w:rsidRPr="007B68AD" w:rsidRDefault="00020DFA" w:rsidP="00020DFA">
      <w:pPr>
        <w:tabs>
          <w:tab w:val="clear" w:pos="1080"/>
        </w:tabs>
        <w:rPr>
          <w:color w:val="000000" w:themeColor="text1"/>
        </w:rPr>
      </w:pPr>
      <w:r w:rsidRPr="007B68AD">
        <w:rPr>
          <w:color w:val="000000" w:themeColor="text1"/>
        </w:rPr>
        <w:t>The family must be provided the opportunity to examine and copy at the family’s expense, at a reasonable time in advance of the hearing, any documents in the possession of the PHA pertaining to the family’s eligibility status, or in the possession of the USCIS (as permitted by USCIS requirements), including any records and regulations that may be relevant to the hearing.</w:t>
      </w:r>
    </w:p>
    <w:p w14:paraId="19D15BBA"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PHA Policy</w:t>
      </w:r>
    </w:p>
    <w:p w14:paraId="0FB8B4EE"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family will be allowed to copy any documents related to the hearing at a cost of $.50 per page. The family must request discovery of PHA documents no later than </w:t>
      </w:r>
      <w:r w:rsidRPr="007B68AD">
        <w:rPr>
          <w:color w:val="000000" w:themeColor="text1"/>
        </w:rPr>
        <w:br/>
        <w:t>12:00 p.m. on the business day prior to the hearing.</w:t>
      </w:r>
    </w:p>
    <w:p w14:paraId="3C01D771" w14:textId="77777777" w:rsidR="00020DFA" w:rsidRPr="007B68AD" w:rsidRDefault="00020DFA" w:rsidP="00020DFA">
      <w:pPr>
        <w:tabs>
          <w:tab w:val="clear" w:pos="1080"/>
        </w:tabs>
        <w:rPr>
          <w:color w:val="000000" w:themeColor="text1"/>
        </w:rPr>
      </w:pPr>
      <w:r w:rsidRPr="007B68AD">
        <w:rPr>
          <w:color w:val="000000" w:themeColor="text1"/>
        </w:rPr>
        <w:t xml:space="preserve">The family must be </w:t>
      </w:r>
      <w:proofErr w:type="gramStart"/>
      <w:r w:rsidRPr="007B68AD">
        <w:rPr>
          <w:color w:val="000000" w:themeColor="text1"/>
        </w:rPr>
        <w:t>provided</w:t>
      </w:r>
      <w:proofErr w:type="gramEnd"/>
      <w:r w:rsidRPr="007B68AD">
        <w:rPr>
          <w:color w:val="000000" w:themeColor="text1"/>
        </w:rPr>
        <w:t xml:space="preserve"> the opportunity to present evidence and arguments in support of eligible status. Evidence may be considered without regard to admissibility under the rules of evidence applicable to judicial proceedings.</w:t>
      </w:r>
    </w:p>
    <w:p w14:paraId="2DB2E0BF" w14:textId="77777777" w:rsidR="00020DFA" w:rsidRPr="007B68AD" w:rsidRDefault="00020DFA" w:rsidP="00020DFA">
      <w:pPr>
        <w:tabs>
          <w:tab w:val="clear" w:pos="1080"/>
        </w:tabs>
        <w:rPr>
          <w:color w:val="000000" w:themeColor="text1"/>
        </w:rPr>
      </w:pPr>
      <w:r w:rsidRPr="007B68AD">
        <w:rPr>
          <w:color w:val="000000" w:themeColor="text1"/>
        </w:rPr>
        <w:lastRenderedPageBreak/>
        <w:t xml:space="preserve">The family must also be </w:t>
      </w:r>
      <w:proofErr w:type="gramStart"/>
      <w:r w:rsidRPr="007B68AD">
        <w:rPr>
          <w:color w:val="000000" w:themeColor="text1"/>
        </w:rPr>
        <w:t>provided</w:t>
      </w:r>
      <w:proofErr w:type="gramEnd"/>
      <w:r w:rsidRPr="007B68AD">
        <w:rPr>
          <w:color w:val="000000" w:themeColor="text1"/>
        </w:rPr>
        <w:t xml:space="preserve"> the opportunity to refute evidence relied upon by the PHA, and to confront </w:t>
      </w:r>
      <w:proofErr w:type="gramStart"/>
      <w:r w:rsidRPr="007B68AD">
        <w:rPr>
          <w:color w:val="000000" w:themeColor="text1"/>
        </w:rPr>
        <w:t>and cross-</w:t>
      </w:r>
      <w:proofErr w:type="gramEnd"/>
      <w:r w:rsidRPr="007B68AD">
        <w:rPr>
          <w:color w:val="000000" w:themeColor="text1"/>
        </w:rPr>
        <w:t xml:space="preserve">examine all witnesses on whose testimony or information the PHA </w:t>
      </w:r>
      <w:proofErr w:type="gramStart"/>
      <w:r w:rsidRPr="007B68AD">
        <w:rPr>
          <w:color w:val="000000" w:themeColor="text1"/>
        </w:rPr>
        <w:t>relies</w:t>
      </w:r>
      <w:proofErr w:type="gramEnd"/>
      <w:r w:rsidRPr="007B68AD">
        <w:rPr>
          <w:color w:val="000000" w:themeColor="text1"/>
        </w:rPr>
        <w:t>.</w:t>
      </w:r>
    </w:p>
    <w:p w14:paraId="4264B8EF" w14:textId="77777777" w:rsidR="00020DFA" w:rsidRPr="007B68AD" w:rsidRDefault="00020DFA" w:rsidP="00020DFA">
      <w:pPr>
        <w:tabs>
          <w:tab w:val="clear" w:pos="1080"/>
        </w:tabs>
        <w:rPr>
          <w:b/>
          <w:i/>
          <w:color w:val="000000" w:themeColor="text1"/>
        </w:rPr>
      </w:pPr>
      <w:r w:rsidRPr="007B68AD">
        <w:rPr>
          <w:b/>
          <w:i/>
          <w:color w:val="000000" w:themeColor="text1"/>
        </w:rPr>
        <w:t>Representation and Interpretive Services</w:t>
      </w:r>
    </w:p>
    <w:p w14:paraId="2D176F7C" w14:textId="77777777" w:rsidR="00020DFA" w:rsidRPr="007B68AD" w:rsidRDefault="00020DFA" w:rsidP="00020DFA">
      <w:pPr>
        <w:tabs>
          <w:tab w:val="clear" w:pos="1080"/>
        </w:tabs>
        <w:rPr>
          <w:color w:val="000000" w:themeColor="text1"/>
        </w:rPr>
      </w:pPr>
      <w:r w:rsidRPr="007B68AD">
        <w:rPr>
          <w:color w:val="000000" w:themeColor="text1"/>
        </w:rPr>
        <w:t>The family is entitled to be represented by an attorney or other designee, at the family’s expense, and to have such person make statements on the family’s behalf.</w:t>
      </w:r>
    </w:p>
    <w:p w14:paraId="771CA689" w14:textId="77777777" w:rsidR="00020DFA" w:rsidRPr="007B68AD" w:rsidRDefault="00020DFA" w:rsidP="00020DFA">
      <w:pPr>
        <w:tabs>
          <w:tab w:val="clear" w:pos="1080"/>
        </w:tabs>
        <w:rPr>
          <w:color w:val="000000" w:themeColor="text1"/>
        </w:rPr>
      </w:pPr>
      <w:r w:rsidRPr="007B68AD">
        <w:rPr>
          <w:color w:val="000000" w:themeColor="text1"/>
        </w:rPr>
        <w:t>The family is entitled to request an interpreter. Upon request, the PHA will provide competent interpretation services, free of charge.</w:t>
      </w:r>
    </w:p>
    <w:p w14:paraId="212DC258" w14:textId="77777777" w:rsidR="00020DFA" w:rsidRPr="007B68AD" w:rsidRDefault="00020DFA" w:rsidP="00020DFA">
      <w:pPr>
        <w:tabs>
          <w:tab w:val="clear" w:pos="1080"/>
        </w:tabs>
        <w:rPr>
          <w:b/>
          <w:i/>
          <w:color w:val="000000" w:themeColor="text1"/>
        </w:rPr>
      </w:pPr>
      <w:r w:rsidRPr="007B68AD">
        <w:rPr>
          <w:b/>
          <w:i/>
          <w:color w:val="000000" w:themeColor="text1"/>
        </w:rPr>
        <w:t>Recording of the Hearing</w:t>
      </w:r>
    </w:p>
    <w:p w14:paraId="73856516" w14:textId="77777777" w:rsidR="00020DFA" w:rsidRPr="007B68AD" w:rsidRDefault="00020DFA" w:rsidP="00020DFA">
      <w:pPr>
        <w:tabs>
          <w:tab w:val="clear" w:pos="1080"/>
        </w:tabs>
        <w:rPr>
          <w:color w:val="000000" w:themeColor="text1"/>
        </w:rPr>
      </w:pPr>
      <w:r w:rsidRPr="007B68AD">
        <w:rPr>
          <w:color w:val="000000" w:themeColor="text1"/>
        </w:rPr>
        <w:t xml:space="preserve">The family is entitled to have the hearing recorded by audiotape. The PHA </w:t>
      </w:r>
      <w:proofErr w:type="gramStart"/>
      <w:r w:rsidRPr="007B68AD">
        <w:rPr>
          <w:color w:val="000000" w:themeColor="text1"/>
        </w:rPr>
        <w:t>may, but</w:t>
      </w:r>
      <w:proofErr w:type="gramEnd"/>
      <w:r w:rsidRPr="007B68AD">
        <w:rPr>
          <w:color w:val="000000" w:themeColor="text1"/>
        </w:rPr>
        <w:t xml:space="preserve"> is not required to provide a transcript of the hearing.</w:t>
      </w:r>
    </w:p>
    <w:p w14:paraId="5F83E2E5" w14:textId="77777777" w:rsidR="00020DFA" w:rsidRPr="007B68AD" w:rsidRDefault="00020DFA" w:rsidP="00020DFA">
      <w:pPr>
        <w:tabs>
          <w:tab w:val="clear" w:pos="1080"/>
        </w:tabs>
        <w:ind w:left="720"/>
        <w:rPr>
          <w:color w:val="000000" w:themeColor="text1"/>
          <w:u w:val="single"/>
        </w:rPr>
      </w:pPr>
      <w:r w:rsidRPr="007B68AD">
        <w:rPr>
          <w:color w:val="000000" w:themeColor="text1"/>
          <w:u w:val="single"/>
        </w:rPr>
        <w:t xml:space="preserve">PHA Policy </w:t>
      </w:r>
    </w:p>
    <w:p w14:paraId="61A4463A" w14:textId="77777777" w:rsidR="00020DFA" w:rsidRPr="007B68AD" w:rsidRDefault="00020DFA" w:rsidP="00020DFA">
      <w:pPr>
        <w:tabs>
          <w:tab w:val="clear" w:pos="1080"/>
        </w:tabs>
        <w:ind w:left="720"/>
        <w:rPr>
          <w:color w:val="000000" w:themeColor="text1"/>
        </w:rPr>
      </w:pPr>
      <w:r w:rsidRPr="007B68AD">
        <w:rPr>
          <w:color w:val="000000" w:themeColor="text1"/>
        </w:rPr>
        <w:t xml:space="preserve">The PHA will not provide a transcript of </w:t>
      </w:r>
      <w:proofErr w:type="gramStart"/>
      <w:r w:rsidRPr="007B68AD">
        <w:rPr>
          <w:color w:val="000000" w:themeColor="text1"/>
        </w:rPr>
        <w:t>an audio</w:t>
      </w:r>
      <w:proofErr w:type="gramEnd"/>
      <w:r w:rsidRPr="007B68AD">
        <w:rPr>
          <w:color w:val="000000" w:themeColor="text1"/>
        </w:rPr>
        <w:t xml:space="preserve"> taped hearing.</w:t>
      </w:r>
    </w:p>
    <w:p w14:paraId="76271382" w14:textId="77777777" w:rsidR="00020DFA" w:rsidRPr="007B68AD" w:rsidRDefault="00020DFA" w:rsidP="00020DFA">
      <w:pPr>
        <w:tabs>
          <w:tab w:val="clear" w:pos="1080"/>
        </w:tabs>
        <w:rPr>
          <w:b/>
          <w:i/>
          <w:color w:val="000000" w:themeColor="text1"/>
        </w:rPr>
      </w:pPr>
      <w:r w:rsidRPr="007B68AD">
        <w:rPr>
          <w:b/>
          <w:i/>
          <w:color w:val="000000" w:themeColor="text1"/>
        </w:rPr>
        <w:t>Hearing Decision</w:t>
      </w:r>
    </w:p>
    <w:p w14:paraId="54244668" w14:textId="77777777" w:rsidR="00020DFA" w:rsidRPr="007B68AD" w:rsidRDefault="00020DFA" w:rsidP="00020DFA">
      <w:pPr>
        <w:tabs>
          <w:tab w:val="clear" w:pos="1080"/>
        </w:tabs>
        <w:rPr>
          <w:color w:val="000000" w:themeColor="text1"/>
        </w:rPr>
      </w:pPr>
      <w:r w:rsidRPr="007B68AD">
        <w:rPr>
          <w:color w:val="000000" w:themeColor="text1"/>
        </w:rPr>
        <w:t>The PHA must provide the family with a written final decision, based solely on the facts presented at the hearing, within 14 calendar days of the date of the informal hearing. The decision must state the basis for the decision.</w:t>
      </w:r>
    </w:p>
    <w:p w14:paraId="0EADD814" w14:textId="77777777" w:rsidR="00020DFA" w:rsidRPr="007B68AD" w:rsidRDefault="00020DFA" w:rsidP="00020DFA">
      <w:pPr>
        <w:tabs>
          <w:tab w:val="clear" w:pos="1080"/>
        </w:tabs>
        <w:rPr>
          <w:b/>
          <w:color w:val="000000" w:themeColor="text1"/>
        </w:rPr>
      </w:pPr>
      <w:r w:rsidRPr="007B68AD">
        <w:rPr>
          <w:b/>
          <w:color w:val="000000" w:themeColor="text1"/>
        </w:rPr>
        <w:t>Informal Hearing Procedures for Residents [24 CFR 5.514(f)]</w:t>
      </w:r>
    </w:p>
    <w:p w14:paraId="3E473801" w14:textId="77777777" w:rsidR="00020DFA" w:rsidRPr="007B68AD" w:rsidRDefault="00020DFA" w:rsidP="00020DFA">
      <w:pPr>
        <w:tabs>
          <w:tab w:val="clear" w:pos="1080"/>
        </w:tabs>
        <w:rPr>
          <w:color w:val="000000" w:themeColor="text1"/>
        </w:rPr>
      </w:pPr>
      <w:r w:rsidRPr="007B68AD">
        <w:rPr>
          <w:color w:val="000000" w:themeColor="text1"/>
        </w:rPr>
        <w:t>After notification of the USCIS decision on appeal, or in lieu of an appeal to the USCIS, the family may request that the PHA provide a hearing. The request for a hearing must be made either within 30 days of receipt of the PHA notice of termination, or within 30 days of receipt of the USCIS appeal decision.</w:t>
      </w:r>
    </w:p>
    <w:p w14:paraId="4D3C55CE" w14:textId="77777777" w:rsidR="00020DFA" w:rsidRPr="007B68AD" w:rsidRDefault="00020DFA" w:rsidP="00020DFA">
      <w:pPr>
        <w:tabs>
          <w:tab w:val="clear" w:pos="1080"/>
        </w:tabs>
        <w:rPr>
          <w:b/>
          <w:color w:val="000000" w:themeColor="text1"/>
        </w:rPr>
      </w:pPr>
      <w:r w:rsidRPr="007B68AD">
        <w:rPr>
          <w:color w:val="000000" w:themeColor="text1"/>
        </w:rPr>
        <w:t>For the informal hearing procedures that apply to participant families whose assistance is being terminated based on immigration status, see Section 16-III.C.</w:t>
      </w:r>
    </w:p>
    <w:p w14:paraId="1EB498B4" w14:textId="77777777" w:rsidR="00020DFA" w:rsidRPr="007B68AD" w:rsidRDefault="00020DFA" w:rsidP="00020DFA">
      <w:pPr>
        <w:tabs>
          <w:tab w:val="clear" w:pos="1080"/>
        </w:tabs>
        <w:rPr>
          <w:b/>
          <w:color w:val="000000" w:themeColor="text1"/>
        </w:rPr>
      </w:pPr>
      <w:r w:rsidRPr="007B68AD">
        <w:rPr>
          <w:b/>
          <w:color w:val="000000" w:themeColor="text1"/>
        </w:rPr>
        <w:t>Retention of Documents [24 CFR 5.514(h)]</w:t>
      </w:r>
    </w:p>
    <w:p w14:paraId="1152F534" w14:textId="77777777" w:rsidR="00020DFA" w:rsidRPr="007B68AD" w:rsidRDefault="00020DFA" w:rsidP="00020DFA">
      <w:pPr>
        <w:tabs>
          <w:tab w:val="clear" w:pos="1080"/>
        </w:tabs>
        <w:rPr>
          <w:color w:val="000000" w:themeColor="text1"/>
        </w:rPr>
      </w:pPr>
      <w:r w:rsidRPr="007B68AD">
        <w:rPr>
          <w:color w:val="000000" w:themeColor="text1"/>
        </w:rPr>
        <w:t>The PHA must retain for a minimum of 5 years the following documents that may have been submitted to the PHA by the family, or provided to the PHA as part of the USCIS appeal or the PHA informal hearing process:</w:t>
      </w:r>
    </w:p>
    <w:p w14:paraId="36958E21"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The application for assistance</w:t>
      </w:r>
    </w:p>
    <w:p w14:paraId="227A5158"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The form completed by the family for income reexamination</w:t>
      </w:r>
    </w:p>
    <w:p w14:paraId="498F7024"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Photocopies of any original documents, including original USCIS documents</w:t>
      </w:r>
    </w:p>
    <w:p w14:paraId="1ECDE062"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The signed verification consent form</w:t>
      </w:r>
    </w:p>
    <w:p w14:paraId="5B25D821"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The USCIS verification results</w:t>
      </w:r>
    </w:p>
    <w:p w14:paraId="55E16399"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The request for a USCIS appeal</w:t>
      </w:r>
    </w:p>
    <w:p w14:paraId="42B6B6DA"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The final USCIS determination</w:t>
      </w:r>
    </w:p>
    <w:p w14:paraId="7691B3F7" w14:textId="77777777" w:rsidR="00020DFA" w:rsidRPr="007B68AD" w:rsidRDefault="00020DFA" w:rsidP="00020DFA">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color w:val="000000" w:themeColor="text1"/>
          <w:sz w:val="24"/>
          <w:szCs w:val="24"/>
        </w:rPr>
      </w:pPr>
      <w:r w:rsidRPr="007B68AD">
        <w:rPr>
          <w:rFonts w:ascii="Times New Roman" w:hAnsi="Times New Roman"/>
          <w:color w:val="000000" w:themeColor="text1"/>
          <w:sz w:val="24"/>
          <w:szCs w:val="24"/>
        </w:rPr>
        <w:t>The request for an informal hearing</w:t>
      </w:r>
    </w:p>
    <w:p w14:paraId="0FBF303B" w14:textId="5F1A39CC" w:rsidR="00D821D9" w:rsidRPr="007B68AD" w:rsidRDefault="00020DFA" w:rsidP="004732E1">
      <w:pPr>
        <w:pStyle w:val="HTMLPreformatted"/>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0"/>
        </w:tabs>
        <w:spacing w:before="120"/>
        <w:ind w:left="360"/>
        <w:rPr>
          <w:rFonts w:ascii="Times New Roman" w:hAnsi="Times New Roman"/>
          <w:b/>
          <w:color w:val="000000" w:themeColor="text1"/>
          <w:sz w:val="24"/>
          <w:szCs w:val="24"/>
        </w:rPr>
      </w:pPr>
      <w:r w:rsidRPr="007B68AD">
        <w:rPr>
          <w:rFonts w:ascii="Times New Roman" w:hAnsi="Times New Roman"/>
          <w:color w:val="000000" w:themeColor="text1"/>
          <w:sz w:val="24"/>
          <w:szCs w:val="24"/>
        </w:rPr>
        <w:t>The final informal hearing decision</w:t>
      </w:r>
    </w:p>
    <w:sectPr w:rsidR="00D821D9" w:rsidRPr="007B68A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4E637" w14:textId="77777777" w:rsidR="00E47C4B" w:rsidRDefault="00E47C4B" w:rsidP="00405211">
      <w:pPr>
        <w:spacing w:before="0"/>
      </w:pPr>
      <w:r>
        <w:separator/>
      </w:r>
    </w:p>
  </w:endnote>
  <w:endnote w:type="continuationSeparator" w:id="0">
    <w:p w14:paraId="3BD1A5A4" w14:textId="77777777" w:rsidR="00E47C4B" w:rsidRDefault="00E47C4B" w:rsidP="0040521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4485774"/>
      <w:docPartObj>
        <w:docPartGallery w:val="Page Numbers (Bottom of Page)"/>
        <w:docPartUnique/>
      </w:docPartObj>
    </w:sdtPr>
    <w:sdtEndPr>
      <w:rPr>
        <w:noProof/>
      </w:rPr>
    </w:sdtEndPr>
    <w:sdtContent>
      <w:p w14:paraId="31653FDD" w14:textId="06C8EFCD" w:rsidR="00405211" w:rsidRDefault="004052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2F5E3A" w14:textId="77777777" w:rsidR="00405211" w:rsidRDefault="00405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1B13B" w14:textId="77777777" w:rsidR="00E47C4B" w:rsidRDefault="00E47C4B" w:rsidP="00405211">
      <w:pPr>
        <w:spacing w:before="0"/>
      </w:pPr>
      <w:r>
        <w:separator/>
      </w:r>
    </w:p>
  </w:footnote>
  <w:footnote w:type="continuationSeparator" w:id="0">
    <w:p w14:paraId="7E113BE5" w14:textId="77777777" w:rsidR="00E47C4B" w:rsidRDefault="00E47C4B" w:rsidP="00405211">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590A19"/>
    <w:multiLevelType w:val="hybridMultilevel"/>
    <w:tmpl w:val="29065696"/>
    <w:lvl w:ilvl="0" w:tplc="1D68802E">
      <w:start w:val="1"/>
      <w:numFmt w:val="bullet"/>
      <w:lvlText w:val=""/>
      <w:lvlJc w:val="left"/>
      <w:pPr>
        <w:tabs>
          <w:tab w:val="num" w:pos="360"/>
        </w:tabs>
        <w:ind w:left="432"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2087650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DFA"/>
    <w:rsid w:val="00020DFA"/>
    <w:rsid w:val="00030970"/>
    <w:rsid w:val="00405211"/>
    <w:rsid w:val="004732E1"/>
    <w:rsid w:val="007B68AD"/>
    <w:rsid w:val="0094026B"/>
    <w:rsid w:val="00A37994"/>
    <w:rsid w:val="00D821D9"/>
    <w:rsid w:val="00E47C4B"/>
    <w:rsid w:val="00EC5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C1953"/>
  <w15:chartTrackingRefBased/>
  <w15:docId w15:val="{C9378B1E-ECC5-4535-869F-923B10BC4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DFA"/>
    <w:pPr>
      <w:tabs>
        <w:tab w:val="left" w:pos="360"/>
        <w:tab w:val="left" w:pos="1080"/>
        <w:tab w:val="left" w:pos="1440"/>
      </w:tabs>
      <w:spacing w:before="120"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020D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20D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020D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0D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0D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0D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D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D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D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D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020D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020D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D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0D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0D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D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D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DFA"/>
    <w:rPr>
      <w:rFonts w:eastAsiaTheme="majorEastAsia" w:cstheme="majorBidi"/>
      <w:color w:val="272727" w:themeColor="text1" w:themeTint="D8"/>
    </w:rPr>
  </w:style>
  <w:style w:type="paragraph" w:styleId="Title">
    <w:name w:val="Title"/>
    <w:basedOn w:val="Normal"/>
    <w:next w:val="Normal"/>
    <w:link w:val="TitleChar"/>
    <w:uiPriority w:val="10"/>
    <w:qFormat/>
    <w:rsid w:val="00020D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D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D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D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DFA"/>
    <w:pPr>
      <w:spacing w:before="160"/>
      <w:jc w:val="center"/>
    </w:pPr>
    <w:rPr>
      <w:i/>
      <w:iCs/>
      <w:color w:val="404040" w:themeColor="text1" w:themeTint="BF"/>
    </w:rPr>
  </w:style>
  <w:style w:type="character" w:customStyle="1" w:styleId="QuoteChar">
    <w:name w:val="Quote Char"/>
    <w:basedOn w:val="DefaultParagraphFont"/>
    <w:link w:val="Quote"/>
    <w:uiPriority w:val="29"/>
    <w:rsid w:val="00020DFA"/>
    <w:rPr>
      <w:i/>
      <w:iCs/>
      <w:color w:val="404040" w:themeColor="text1" w:themeTint="BF"/>
    </w:rPr>
  </w:style>
  <w:style w:type="paragraph" w:styleId="ListParagraph">
    <w:name w:val="List Paragraph"/>
    <w:basedOn w:val="Normal"/>
    <w:uiPriority w:val="34"/>
    <w:qFormat/>
    <w:rsid w:val="00020DFA"/>
    <w:pPr>
      <w:ind w:left="720"/>
      <w:contextualSpacing/>
    </w:pPr>
  </w:style>
  <w:style w:type="character" w:styleId="IntenseEmphasis">
    <w:name w:val="Intense Emphasis"/>
    <w:basedOn w:val="DefaultParagraphFont"/>
    <w:uiPriority w:val="21"/>
    <w:qFormat/>
    <w:rsid w:val="00020DFA"/>
    <w:rPr>
      <w:i/>
      <w:iCs/>
      <w:color w:val="0F4761" w:themeColor="accent1" w:themeShade="BF"/>
    </w:rPr>
  </w:style>
  <w:style w:type="paragraph" w:styleId="IntenseQuote">
    <w:name w:val="Intense Quote"/>
    <w:basedOn w:val="Normal"/>
    <w:next w:val="Normal"/>
    <w:link w:val="IntenseQuoteChar"/>
    <w:uiPriority w:val="30"/>
    <w:qFormat/>
    <w:rsid w:val="00020D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0DFA"/>
    <w:rPr>
      <w:i/>
      <w:iCs/>
      <w:color w:val="0F4761" w:themeColor="accent1" w:themeShade="BF"/>
    </w:rPr>
  </w:style>
  <w:style w:type="character" w:styleId="IntenseReference">
    <w:name w:val="Intense Reference"/>
    <w:basedOn w:val="DefaultParagraphFont"/>
    <w:uiPriority w:val="32"/>
    <w:qFormat/>
    <w:rsid w:val="00020DFA"/>
    <w:rPr>
      <w:b/>
      <w:bCs/>
      <w:smallCaps/>
      <w:color w:val="0F4761" w:themeColor="accent1" w:themeShade="BF"/>
      <w:spacing w:val="5"/>
    </w:rPr>
  </w:style>
  <w:style w:type="paragraph" w:styleId="HTMLPreformatted">
    <w:name w:val="HTML Preformatted"/>
    <w:basedOn w:val="Normal"/>
    <w:link w:val="HTMLPreformattedChar"/>
    <w:rsid w:val="00020DFA"/>
    <w:pPr>
      <w:tabs>
        <w:tab w:val="clear" w:pos="360"/>
        <w:tab w:val="clear" w:pos="1080"/>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Pr>
      <w:rFonts w:ascii="Courier New" w:hAnsi="Courier New" w:cs="Courier New"/>
      <w:sz w:val="20"/>
      <w:szCs w:val="20"/>
    </w:rPr>
  </w:style>
  <w:style w:type="character" w:customStyle="1" w:styleId="HTMLPreformattedChar">
    <w:name w:val="HTML Preformatted Char"/>
    <w:basedOn w:val="DefaultParagraphFont"/>
    <w:link w:val="HTMLPreformatted"/>
    <w:rsid w:val="00020DFA"/>
    <w:rPr>
      <w:rFonts w:ascii="Courier New" w:eastAsia="Times New Roman" w:hAnsi="Courier New" w:cs="Courier New"/>
      <w:kern w:val="0"/>
      <w:sz w:val="20"/>
      <w:szCs w:val="20"/>
      <w14:ligatures w14:val="none"/>
    </w:rPr>
  </w:style>
  <w:style w:type="paragraph" w:styleId="Header">
    <w:name w:val="header"/>
    <w:basedOn w:val="Normal"/>
    <w:link w:val="HeaderChar"/>
    <w:uiPriority w:val="99"/>
    <w:unhideWhenUsed/>
    <w:rsid w:val="00405211"/>
    <w:pPr>
      <w:tabs>
        <w:tab w:val="clear" w:pos="360"/>
        <w:tab w:val="clear" w:pos="1080"/>
        <w:tab w:val="clear" w:pos="1440"/>
        <w:tab w:val="center" w:pos="4680"/>
        <w:tab w:val="right" w:pos="9360"/>
      </w:tabs>
      <w:spacing w:before="0"/>
    </w:pPr>
  </w:style>
  <w:style w:type="character" w:customStyle="1" w:styleId="HeaderChar">
    <w:name w:val="Header Char"/>
    <w:basedOn w:val="DefaultParagraphFont"/>
    <w:link w:val="Header"/>
    <w:uiPriority w:val="99"/>
    <w:rsid w:val="0040521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05211"/>
    <w:pPr>
      <w:tabs>
        <w:tab w:val="clear" w:pos="360"/>
        <w:tab w:val="clear" w:pos="1080"/>
        <w:tab w:val="clear" w:pos="1440"/>
        <w:tab w:val="center" w:pos="4680"/>
        <w:tab w:val="right" w:pos="9360"/>
      </w:tabs>
      <w:spacing w:before="0"/>
    </w:pPr>
  </w:style>
  <w:style w:type="character" w:customStyle="1" w:styleId="FooterChar">
    <w:name w:val="Footer Char"/>
    <w:basedOn w:val="DefaultParagraphFont"/>
    <w:link w:val="Footer"/>
    <w:uiPriority w:val="99"/>
    <w:rsid w:val="00405211"/>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6494</Words>
  <Characters>37016</Characters>
  <Application>Microsoft Office Word</Application>
  <DocSecurity>0</DocSecurity>
  <Lines>308</Lines>
  <Paragraphs>86</Paragraphs>
  <ScaleCrop>false</ScaleCrop>
  <Company/>
  <LinksUpToDate>false</LinksUpToDate>
  <CharactersWithSpaces>43424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 Keegan</dc:creator>
  <cp:keywords/>
  <dc:description/>
  <cp:lastModifiedBy>Anna T. Keegan</cp:lastModifiedBy>
  <cp:revision>6</cp:revision>
  <dcterms:created xsi:type="dcterms:W3CDTF">2026-05-11T16:17:00Z</dcterms:created>
  <dcterms:modified xsi:type="dcterms:W3CDTF">2026-05-11T16:23:00Z</dcterms:modified>
</cp:coreProperties>
</file>